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10396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6C6031" w:rsidRPr="006C6031" w:rsidTr="00F454E0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6031" w:rsidRPr="006C6031" w:rsidRDefault="006C6031" w:rsidP="006C603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:rsidR="006C6031" w:rsidRPr="006C6031" w:rsidRDefault="006C6031" w:rsidP="006C603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55880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2.65pt;margin-top:4.4pt;width:419.05pt;height:81.35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Сатыевский</w:t>
            </w:r>
            <w:proofErr w:type="spellEnd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Миякинский район</w:t>
            </w:r>
          </w:p>
          <w:p w:rsidR="006C6031" w:rsidRPr="006C6031" w:rsidRDefault="006C6031" w:rsidP="006C603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</w:p>
          <w:p w:rsidR="006C6031" w:rsidRPr="006C6031" w:rsidRDefault="006C6031" w:rsidP="006C603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  <w:r w:rsidRPr="006C6031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 xml:space="preserve">452093, Миякинский район, с. </w:t>
            </w:r>
            <w:proofErr w:type="spellStart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Сатыево</w:t>
            </w:r>
            <w:proofErr w:type="spellEnd"/>
          </w:p>
          <w:p w:rsidR="006C6031" w:rsidRPr="006C6031" w:rsidRDefault="006C6031" w:rsidP="006C603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6C6031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тел./факс 3-17-89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6031" w:rsidRPr="006C6031" w:rsidRDefault="006C6031" w:rsidP="006C6031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6031" w:rsidRPr="006C6031" w:rsidRDefault="006C6031" w:rsidP="006C603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ортостан</w:t>
            </w:r>
            <w:proofErr w:type="spellEnd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Республика</w:t>
            </w:r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6C6031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031">
              <w:rPr>
                <w:rFonts w:ascii="Century Schoolbook" w:eastAsia="Times New Roman" w:hAnsi="Century Schoolbook" w:cs="Arial"/>
                <w:b/>
                <w:bCs/>
                <w:sz w:val="20"/>
                <w:szCs w:val="20"/>
                <w:lang w:eastAsia="ru-RU"/>
              </w:rPr>
              <w:t>Ми</w:t>
            </w:r>
            <w:r w:rsidRPr="006C6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r w:rsidRPr="006C6031">
              <w:rPr>
                <w:rFonts w:ascii="Century Schoolbook" w:eastAsia="Times New Roman" w:hAnsi="Century Schoolbook" w:cs="Century"/>
                <w:b/>
                <w:bCs/>
                <w:sz w:val="20"/>
                <w:szCs w:val="20"/>
                <w:lang w:eastAsia="ru-RU"/>
              </w:rPr>
              <w:t>к</w:t>
            </w:r>
            <w:r w:rsidRPr="006C6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proofErr w:type="spellEnd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031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районыны</w:t>
            </w:r>
            <w:r w:rsidRPr="006C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ң</w:t>
            </w:r>
            <w:proofErr w:type="spellEnd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Сатый</w:t>
            </w:r>
            <w:proofErr w:type="spellEnd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C6031" w:rsidRPr="006C6031" w:rsidRDefault="006C6031" w:rsidP="006C603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советы </w:t>
            </w:r>
            <w:proofErr w:type="spellStart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бил</w:t>
            </w:r>
            <w:r w:rsidRPr="006C6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proofErr w:type="gramStart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6C6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proofErr w:type="spellEnd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е </w:t>
            </w:r>
          </w:p>
          <w:p w:rsidR="006C6031" w:rsidRPr="006C6031" w:rsidRDefault="006C6031" w:rsidP="006C603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  <w:proofErr w:type="spellStart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хакими</w:t>
            </w:r>
            <w:r w:rsidRPr="006C6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</w:t>
            </w:r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>те</w:t>
            </w:r>
            <w:proofErr w:type="spellEnd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C6031" w:rsidRPr="006C6031" w:rsidRDefault="006C6031" w:rsidP="006C603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</w:p>
          <w:p w:rsidR="006C6031" w:rsidRPr="006C6031" w:rsidRDefault="006C6031" w:rsidP="006C603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</w:pPr>
            <w:r w:rsidRPr="006C6031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452093,</w:t>
            </w:r>
            <w:r w:rsidRPr="006C6031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>Ми</w:t>
            </w:r>
            <w:r w:rsidRPr="006C6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ә</w:t>
            </w:r>
            <w:proofErr w:type="gramStart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6C60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ә</w:t>
            </w:r>
            <w:proofErr w:type="spellEnd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C6031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 xml:space="preserve">районы, </w:t>
            </w:r>
            <w:proofErr w:type="spellStart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Сатый</w:t>
            </w:r>
            <w:proofErr w:type="spellEnd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6C6031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ауылы</w:t>
            </w:r>
            <w:proofErr w:type="spellEnd"/>
          </w:p>
          <w:p w:rsidR="006C6031" w:rsidRPr="006C6031" w:rsidRDefault="006C6031" w:rsidP="006C603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  <w:lang w:eastAsia="ru-RU"/>
              </w:rPr>
            </w:pPr>
            <w:r w:rsidRPr="006C6031">
              <w:rPr>
                <w:rFonts w:ascii="Century Schoolbook" w:eastAsia="Times New Roman" w:hAnsi="Century Schoolbook" w:cs="Times New Roman"/>
                <w:b/>
                <w:bCs/>
                <w:sz w:val="16"/>
                <w:szCs w:val="20"/>
                <w:lang w:eastAsia="ru-RU"/>
              </w:rPr>
              <w:t>тел./факс 3-17-89</w:t>
            </w:r>
          </w:p>
        </w:tc>
      </w:tr>
    </w:tbl>
    <w:p w:rsidR="006C6031" w:rsidRDefault="006C6031" w:rsidP="006C60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36" w:rsidRPr="00D81936" w:rsidRDefault="006C6031" w:rsidP="006C6031">
      <w:pPr>
        <w:widowControl w:val="0"/>
        <w:autoSpaceDE w:val="0"/>
        <w:autoSpaceDN w:val="0"/>
        <w:adjustRightInd w:val="0"/>
        <w:spacing w:after="0" w:line="360" w:lineRule="auto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                        </w:t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="00442AB2" w:rsidRPr="0044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КАРАР</w:t>
      </w:r>
      <w:r w:rsidR="00442AB2" w:rsidRPr="0044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42AB2" w:rsidRPr="0044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D31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</w:t>
      </w:r>
      <w:r w:rsidR="00CD318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42AB2" w:rsidRPr="00442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CCA" w:rsidRDefault="00325CCA" w:rsidP="0032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11E" w:rsidRPr="00A8411E" w:rsidRDefault="00A8411E" w:rsidP="00A8411E">
      <w:pPr>
        <w:tabs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411E">
        <w:rPr>
          <w:rFonts w:ascii="Times New Roman" w:eastAsia="Calibri" w:hAnsi="Times New Roman" w:cs="Times New Roman"/>
          <w:b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</w:p>
    <w:p w:rsidR="00A8411E" w:rsidRPr="00A8411E" w:rsidRDefault="00A8411E" w:rsidP="00A8411E">
      <w:pPr>
        <w:tabs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411E" w:rsidRPr="00A8411E" w:rsidRDefault="00A8411E" w:rsidP="00A8411E">
      <w:pPr>
        <w:tabs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53 Федерального закона  от 31.07.2020 №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сельского поселения </w:t>
      </w:r>
      <w:proofErr w:type="spellStart"/>
      <w:r w:rsidR="006A2BAB">
        <w:rPr>
          <w:rFonts w:ascii="Times New Roman" w:eastAsia="Calibri" w:hAnsi="Times New Roman" w:cs="Times New Roman"/>
          <w:sz w:val="28"/>
          <w:szCs w:val="28"/>
        </w:rPr>
        <w:t>Сатыевский</w:t>
      </w:r>
      <w:proofErr w:type="spellEnd"/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Миякинский</w:t>
      </w: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="006A2BAB">
        <w:rPr>
          <w:rFonts w:ascii="Times New Roman" w:eastAsia="Calibri" w:hAnsi="Times New Roman" w:cs="Times New Roman"/>
          <w:sz w:val="28"/>
          <w:szCs w:val="28"/>
        </w:rPr>
        <w:t>Сатыевский</w:t>
      </w:r>
      <w:proofErr w:type="spellEnd"/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Миякинский</w:t>
      </w: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A8411E" w:rsidRPr="00A8411E" w:rsidRDefault="00A8411E" w:rsidP="00A8411E">
      <w:pPr>
        <w:tabs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          1. Утвердить прилагаемые требования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листов, согласно приложению к настоящему постановлению.</w:t>
      </w:r>
    </w:p>
    <w:p w:rsidR="00A8411E" w:rsidRDefault="00A8411E" w:rsidP="00A8411E">
      <w:pPr>
        <w:tabs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          2.  Настоящее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обнародовать на информационном стенде в здании администрации СП </w:t>
      </w:r>
      <w:proofErr w:type="spellStart"/>
      <w:r w:rsidR="006A2BAB">
        <w:rPr>
          <w:rFonts w:ascii="Times New Roman" w:eastAsia="Calibri" w:hAnsi="Times New Roman" w:cs="Times New Roman"/>
          <w:sz w:val="28"/>
          <w:szCs w:val="28"/>
        </w:rPr>
        <w:t>Сатыевский</w:t>
      </w:r>
      <w:proofErr w:type="spellEnd"/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Миякинский</w:t>
      </w: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адресу: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6A2BAB">
        <w:rPr>
          <w:rFonts w:ascii="Times New Roman" w:eastAsia="Calibri" w:hAnsi="Times New Roman" w:cs="Times New Roman"/>
          <w:sz w:val="28"/>
          <w:szCs w:val="28"/>
        </w:rPr>
        <w:t>Сатыево</w:t>
      </w:r>
      <w:proofErr w:type="spellEnd"/>
      <w:r w:rsidRPr="00A8411E">
        <w:rPr>
          <w:rFonts w:ascii="Times New Roman" w:eastAsia="Calibri" w:hAnsi="Times New Roman" w:cs="Times New Roman"/>
          <w:sz w:val="28"/>
          <w:szCs w:val="28"/>
        </w:rPr>
        <w:t>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8411E">
        <w:rPr>
          <w:rFonts w:ascii="Times New Roman" w:eastAsia="Calibri" w:hAnsi="Times New Roman" w:cs="Times New Roman"/>
          <w:sz w:val="28"/>
          <w:szCs w:val="28"/>
        </w:rPr>
        <w:t>Централ</w:t>
      </w:r>
      <w:r>
        <w:rPr>
          <w:rFonts w:ascii="Times New Roman" w:eastAsia="Calibri" w:hAnsi="Times New Roman" w:cs="Times New Roman"/>
          <w:sz w:val="28"/>
          <w:szCs w:val="28"/>
        </w:rPr>
        <w:t>ьная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6A2BAB">
        <w:rPr>
          <w:rFonts w:ascii="Times New Roman" w:eastAsia="Calibri" w:hAnsi="Times New Roman" w:cs="Times New Roman"/>
          <w:sz w:val="28"/>
          <w:szCs w:val="28"/>
        </w:rPr>
        <w:t>19</w:t>
      </w: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Администрации сельского поселения </w:t>
      </w:r>
      <w:proofErr w:type="spellStart"/>
      <w:r w:rsidR="006A2BAB">
        <w:rPr>
          <w:rFonts w:ascii="Times New Roman" w:eastAsia="Calibri" w:hAnsi="Times New Roman" w:cs="Times New Roman"/>
          <w:sz w:val="28"/>
          <w:szCs w:val="28"/>
        </w:rPr>
        <w:t>Сатыевский</w:t>
      </w:r>
      <w:proofErr w:type="spellEnd"/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Миякинский  район Республики Башкортостан.          </w:t>
      </w:r>
    </w:p>
    <w:p w:rsidR="00A8411E" w:rsidRPr="00A8411E" w:rsidRDefault="00A8411E" w:rsidP="00A8411E">
      <w:pPr>
        <w:tabs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8411E">
        <w:rPr>
          <w:rFonts w:ascii="Times New Roman" w:eastAsia="Calibri" w:hAnsi="Times New Roman" w:cs="Times New Roman"/>
          <w:sz w:val="28"/>
          <w:szCs w:val="28"/>
        </w:rPr>
        <w:t>3.  Контроль исполнения данного постановления оставляю за собою.</w:t>
      </w:r>
    </w:p>
    <w:p w:rsidR="00A8411E" w:rsidRPr="00A8411E" w:rsidRDefault="00A8411E" w:rsidP="00A8411E">
      <w:pPr>
        <w:tabs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411E" w:rsidRPr="00A8411E" w:rsidRDefault="00A8411E" w:rsidP="00A8411E">
      <w:pPr>
        <w:tabs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411E" w:rsidRPr="00A8411E" w:rsidRDefault="00A8411E" w:rsidP="00A8411E">
      <w:pPr>
        <w:tabs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411E" w:rsidRPr="00A8411E" w:rsidRDefault="00A8411E" w:rsidP="00A8411E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1E">
        <w:rPr>
          <w:rFonts w:ascii="Times New Roman" w:eastAsia="Calibri" w:hAnsi="Times New Roman" w:cs="Times New Roman"/>
          <w:sz w:val="28"/>
          <w:szCs w:val="28"/>
        </w:rPr>
        <w:t xml:space="preserve">        Глава сельского поселения       </w:t>
      </w:r>
      <w:r w:rsidRP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6A2BAB">
        <w:rPr>
          <w:rFonts w:ascii="Times New Roman" w:eastAsia="Times New Roman" w:hAnsi="Times New Roman" w:cs="Times New Roman"/>
          <w:sz w:val="28"/>
          <w:szCs w:val="28"/>
          <w:lang w:eastAsia="ru-RU"/>
        </w:rPr>
        <w:t>З.М.Гафарова</w:t>
      </w:r>
      <w:proofErr w:type="spellEnd"/>
    </w:p>
    <w:p w:rsidR="00A8411E" w:rsidRPr="00A8411E" w:rsidRDefault="00A8411E" w:rsidP="00A8411E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1E" w:rsidRDefault="00A8411E" w:rsidP="00A8411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A2BAB" w:rsidRDefault="006A2BAB" w:rsidP="00A8411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A2BAB" w:rsidRDefault="006A2BAB" w:rsidP="00A8411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A2BAB" w:rsidRDefault="006A2BAB" w:rsidP="00A8411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A2BAB" w:rsidRDefault="006A2BAB" w:rsidP="00A8411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A2BAB" w:rsidRDefault="006A2BAB" w:rsidP="00A8411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A2BAB" w:rsidRDefault="006A2BAB" w:rsidP="00A8411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8411E" w:rsidRPr="00A8411E" w:rsidRDefault="00A8411E" w:rsidP="00A8411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Приложение</w:t>
      </w:r>
    </w:p>
    <w:p w:rsidR="00A8411E" w:rsidRPr="00A8411E" w:rsidRDefault="00A8411E" w:rsidP="00A8411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к  Постановлению Администрации </w:t>
      </w:r>
    </w:p>
    <w:p w:rsidR="00A8411E" w:rsidRPr="00A8411E" w:rsidRDefault="00A8411E" w:rsidP="00A8411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сельского поселения </w:t>
      </w:r>
      <w:proofErr w:type="spellStart"/>
      <w:r w:rsidR="006A2BA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Сатыевский</w:t>
      </w:r>
      <w:proofErr w:type="spellEnd"/>
      <w:r w:rsidRPr="00A841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сельсовет</w:t>
      </w:r>
    </w:p>
    <w:p w:rsidR="00A8411E" w:rsidRPr="00A8411E" w:rsidRDefault="00A8411E" w:rsidP="00A8411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Миякинский</w:t>
      </w:r>
      <w:r w:rsidRPr="00A841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района </w:t>
      </w:r>
    </w:p>
    <w:p w:rsidR="00A8411E" w:rsidRPr="00A8411E" w:rsidRDefault="00A8411E" w:rsidP="00A8411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Республики Башкортостан</w:t>
      </w:r>
    </w:p>
    <w:p w:rsidR="00A8411E" w:rsidRPr="00A8411E" w:rsidRDefault="00A8411E" w:rsidP="00A8411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от </w:t>
      </w:r>
      <w:r w:rsidR="006C603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15.09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2023 г. № </w:t>
      </w:r>
      <w:r w:rsidR="006C603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23</w:t>
      </w:r>
      <w:r w:rsidRPr="00A8411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 </w:t>
      </w:r>
    </w:p>
    <w:p w:rsidR="00A8411E" w:rsidRPr="00A8411E" w:rsidRDefault="00A8411E" w:rsidP="00A84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11E" w:rsidRPr="00A8411E" w:rsidRDefault="00A8411E" w:rsidP="00A8411E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</w:t>
      </w:r>
      <w:r w:rsidRPr="00A841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</w:t>
      </w:r>
    </w:p>
    <w:p w:rsidR="00A8411E" w:rsidRPr="00A8411E" w:rsidRDefault="00A8411E" w:rsidP="00A84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1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документ устанавливает требования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2"/>
      <w:bookmarkEnd w:id="1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Термины и определения, используемые в настоящем документе, применяются в значениях, установленных </w:t>
      </w:r>
      <w:hyperlink r:id="rId8" w:history="1">
        <w:r w:rsidRPr="00A8411E">
          <w:rPr>
            <w:rFonts w:ascii="Times New Roman CYR" w:eastAsia="Times New Roman" w:hAnsi="Times New Roman CYR" w:cs="Times New Roman CYR"/>
            <w:b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контроле (надзоре) и муниципальном контроле в Российской Федерации".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3"/>
      <w:bookmarkEnd w:id="2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Формы проверочных листов утверждаются нормативными правовыми актами органов местного самоуправления, уполномоченных на осуществление муниципального контроля (далее соответственно - контрольные (надзорные) органы).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4"/>
      <w:bookmarkEnd w:id="3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Общественное обсуждение проекта нормативного правового акта  исполнительного  органа местного самоуправления, уполномоченного на осуществление муниципального  контроля (надзора), об утверждении формы проверочного листа осуществляется в соответствии с </w:t>
      </w:r>
      <w:hyperlink r:id="rId9" w:history="1">
        <w:r w:rsidRPr="00A8411E">
          <w:rPr>
            <w:rFonts w:ascii="Times New Roman CYR" w:eastAsia="Times New Roman" w:hAnsi="Times New Roman CYR" w:cs="Times New Roman CYR"/>
            <w:b/>
            <w:color w:val="106BBE"/>
            <w:sz w:val="24"/>
            <w:szCs w:val="24"/>
            <w:lang w:eastAsia="ru-RU"/>
          </w:rPr>
          <w:t>Правилами</w:t>
        </w:r>
      </w:hyperlink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раскрытия органам исполнительной власти местного самоуправления информации о подготовке проектов нормативных правовых актов и результатах их общественного обсуждения</w:t>
      </w:r>
      <w:bookmarkStart w:id="5" w:name="sub_1005"/>
      <w:bookmarkEnd w:id="4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Общественное обсуждение проекта нормативного правового акта  органа местного самоуправления осуществляется таким органом в срок, который не может составлять менее 15 календарных дней со дня размещения указанного акта на официальном сайте администрации сельского поселения </w:t>
      </w:r>
      <w:proofErr w:type="spellStart"/>
      <w:r w:rsidR="006A2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Сатыевский</w:t>
      </w:r>
      <w:proofErr w:type="spellEnd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в информационно-телекоммуникационной сети "Интернет" (далее - сеть "Интернет").</w:t>
      </w:r>
    </w:p>
    <w:bookmarkEnd w:id="5"/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органом местного самоуправления должна быть предоставлена возможность направления предложений, поступающих в рамках общественного обсуждения, на электронную почту указанных контрольных (надзорных) органов.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в период общественного обсуждения предложения рассматриваются органом местного самоуправления. По каждому предложению такие органы формируют мотивированную позицию об их учете (в том числе частичном) или об их отклонении.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нормативного правового акта об утверждении формы проверочного листа направляется в общественный совет при контрольном (надзорном) органе (при его наличии) в целях его обсуждения.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размещаются на официальном сайте контрольного (надзорного) органа в сети "Интернет".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6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Форма проверочного листа включает: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61"/>
      <w:bookmarkEnd w:id="6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062"/>
      <w:bookmarkEnd w:id="7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контрольного (надзорного) органа и реквизиты нормативного правового акта об утверждении формы проверочного листа;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063"/>
      <w:bookmarkEnd w:id="8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064"/>
      <w:bookmarkEnd w:id="9"/>
      <w:proofErr w:type="gramStart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графы, предусматривающие ответы "да", "нет", "неприменимо" на контрольные вопросы, указанные в подпункте "в" настоящего пункта, а также графу "примечание".</w:t>
      </w:r>
      <w:proofErr w:type="gramEnd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"примечание" подлежит обязательному заполнению в случае заполнения графы "неприменимо";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065"/>
      <w:bookmarkEnd w:id="10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066"/>
      <w:bookmarkEnd w:id="11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поля, предусматривающие внесение следующих сведений:</w:t>
      </w:r>
    </w:p>
    <w:bookmarkEnd w:id="12"/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проверочного листа;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(надзорное) мероприятие;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лицами;</w:t>
      </w:r>
      <w:proofErr w:type="gramEnd"/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(места) проведения контрольного (надзорного) мероприятия с заполнением проверочного листа;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контрольного (надзорного) мероприятия;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QR-код, расположенный в правом верхнем углу первой страницы формы проверочного листа, предусмотренный </w:t>
      </w:r>
      <w:hyperlink r:id="rId10" w:history="1">
        <w:r w:rsidRPr="00A8411E">
          <w:rPr>
            <w:rFonts w:ascii="Times New Roman CYR" w:eastAsia="Times New Roman" w:hAnsi="Times New Roman CYR" w:cs="Times New Roman CYR"/>
            <w:b/>
            <w:color w:val="106BBE"/>
            <w:sz w:val="24"/>
            <w:szCs w:val="24"/>
            <w:lang w:eastAsia="ru-RU"/>
          </w:rPr>
          <w:t>постановлением</w:t>
        </w:r>
      </w:hyperlink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415".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07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</w:t>
      </w: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инспекторов, участвующих в проведении контрольного (надзорного) мероприятия, а также руководителем группы инспекторов.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08"/>
      <w:bookmarkEnd w:id="13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Допускается утверждение контрольным (надзорным) органом форм проверочных листов по объектам муниципального контроля, предусмотренным </w:t>
      </w:r>
      <w:hyperlink r:id="rId11" w:history="1">
        <w:r w:rsidRPr="00A8411E">
          <w:rPr>
            <w:rFonts w:ascii="Times New Roman CYR" w:eastAsia="Times New Roman" w:hAnsi="Times New Roman CYR" w:cs="Times New Roman CYR"/>
            <w:b/>
            <w:color w:val="106BBE"/>
            <w:sz w:val="24"/>
            <w:szCs w:val="24"/>
            <w:lang w:eastAsia="ru-RU"/>
          </w:rPr>
          <w:t>частью 1 статьи 16</w:t>
        </w:r>
      </w:hyperlink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контроле (надзоре) и муниципальном контроле в Российской Федерации", по категориям рисков, а также по контрольным (надзорным) мероприятиям.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09"/>
      <w:bookmarkEnd w:id="14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Формы проверочных листов после дня их официального опубликования подлежат размещению на официальном сайте контрольного (надзорного) органа в сети "Интернет" и внесению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bookmarkEnd w:id="15"/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положением о виде контроля предусмотрено проведение профилактических мероприятий в форме </w:t>
      </w:r>
      <w:proofErr w:type="spellStart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проверочных листов подлежат размещению на официальном сайте контрольного (надзорного) органа в сети "Интернет" в формате, позволяющем проведение гражданами, юридическими лицами, индивидуальными предпринимателями самостоятельной оценки соблюдения обязательных требований (</w:t>
      </w:r>
      <w:proofErr w:type="spellStart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10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Проверочные листы подлежат обязательному применению при осуществлении следующих плановых контрольных (надзорных) мероприятий: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101"/>
      <w:bookmarkEnd w:id="16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рейдовый осмотр;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102"/>
      <w:bookmarkEnd w:id="17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выездная проверка.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11"/>
      <w:bookmarkEnd w:id="18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обязательного применения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вопросов, отражающих соблюдение или несоблюдение контролируемым лицом таких обязательных требований, если иное не предусмотрено решением контрольного (надзорного) органа об утверждении формы проверочного листа.</w:t>
      </w:r>
    </w:p>
    <w:bookmarkEnd w:id="19"/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Федеральной государственной информационной системе "Реестр обязательных требований" сведений, отражающих содержание обязательных требований, формы проверочных листов формируются на их основе.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12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Контрольный (надзорный) орган вправе применять проверочные листы при проведении плановых контрольных (надзорных) мероприятий, не предусмотренных </w:t>
      </w:r>
      <w:hyperlink r:id="rId12" w:anchor="sub_1010" w:history="1">
        <w:r w:rsidRPr="00A8411E">
          <w:rPr>
            <w:rFonts w:ascii="Times New Roman CYR" w:eastAsia="Times New Roman" w:hAnsi="Times New Roman CYR" w:cs="Times New Roman CYR"/>
            <w:b/>
            <w:color w:val="106BBE"/>
            <w:sz w:val="24"/>
            <w:szCs w:val="24"/>
            <w:lang w:eastAsia="ru-RU"/>
          </w:rPr>
          <w:t>пунктом 10</w:t>
        </w:r>
      </w:hyperlink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внеплановых контрольных (надзорных) мероприятий (за исключением контрольного (надзорного) мероприятия, </w:t>
      </w:r>
      <w:proofErr w:type="gramStart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proofErr w:type="gramEnd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которого является истечение срока исполнения решения контрольного (надзорного) органа об устранении выявленного нарушения обязательных требований), а также контрольных (надзорных) мероприятий на основании программы проверок.</w:t>
      </w:r>
    </w:p>
    <w:bookmarkEnd w:id="20"/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контрольных (надзорных) мероприятий, предусмотренных абзацем первым настоящего пункта, могут применяться проверочные листы, в том числе состоящие из сведений, отражающих содержание обязательных требований, содержащихся в Федеральной государственной информационной системе "Реестр обязательных требований".</w:t>
      </w: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13"/>
      <w:r w:rsidRPr="00A8411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Формы проверочных листов подлежат актуализации в случае изменения, отмены обязательных требований путем внесения изменений в нормативный правовой акт, которым утверждена форма проверочного листа.</w:t>
      </w:r>
    </w:p>
    <w:bookmarkEnd w:id="21"/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11E" w:rsidRPr="00A8411E" w:rsidRDefault="00A8411E" w:rsidP="00A84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11E" w:rsidRPr="00A8411E" w:rsidRDefault="00A8411E" w:rsidP="00A8411E">
      <w:pPr>
        <w:tabs>
          <w:tab w:val="left" w:pos="6270"/>
        </w:tabs>
        <w:spacing w:after="0" w:line="240" w:lineRule="auto"/>
        <w:ind w:firstLine="567"/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</w:pPr>
    </w:p>
    <w:p w:rsidR="00293B3F" w:rsidRPr="00293B3F" w:rsidRDefault="00293B3F" w:rsidP="00293B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CCA" w:rsidRDefault="00325CCA" w:rsidP="00325CC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8"/>
          <w:lang w:eastAsia="ru-RU"/>
        </w:rPr>
        <w:tab/>
      </w:r>
    </w:p>
    <w:p w:rsidR="00325CCA" w:rsidRDefault="00325CCA" w:rsidP="00325CCA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CCA" w:rsidRDefault="00325CCA" w:rsidP="00325CCA"/>
    <w:p w:rsidR="00325CCA" w:rsidRDefault="00325CCA" w:rsidP="00325CCA"/>
    <w:sectPr w:rsidR="00325CCA" w:rsidSect="006E4E78">
      <w:pgSz w:w="11909" w:h="16834"/>
      <w:pgMar w:top="1276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35C3"/>
    <w:multiLevelType w:val="hybridMultilevel"/>
    <w:tmpl w:val="FD02DF1A"/>
    <w:lvl w:ilvl="0" w:tplc="5A7483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51"/>
    <w:rsid w:val="0000371A"/>
    <w:rsid w:val="00054717"/>
    <w:rsid w:val="00146362"/>
    <w:rsid w:val="00293B3F"/>
    <w:rsid w:val="002A6D4E"/>
    <w:rsid w:val="00325CCA"/>
    <w:rsid w:val="00442AB2"/>
    <w:rsid w:val="004744C4"/>
    <w:rsid w:val="004F454C"/>
    <w:rsid w:val="00603E51"/>
    <w:rsid w:val="006A2BAB"/>
    <w:rsid w:val="006C6031"/>
    <w:rsid w:val="006E4E78"/>
    <w:rsid w:val="00772983"/>
    <w:rsid w:val="007F092F"/>
    <w:rsid w:val="00814A75"/>
    <w:rsid w:val="008E7D6C"/>
    <w:rsid w:val="009F5F38"/>
    <w:rsid w:val="00A8411E"/>
    <w:rsid w:val="00B5768F"/>
    <w:rsid w:val="00BA34B0"/>
    <w:rsid w:val="00BF1AD6"/>
    <w:rsid w:val="00CB335A"/>
    <w:rsid w:val="00CC0418"/>
    <w:rsid w:val="00CD318D"/>
    <w:rsid w:val="00D81936"/>
    <w:rsid w:val="00DB1955"/>
    <w:rsid w:val="00DE1611"/>
    <w:rsid w:val="00E704E4"/>
    <w:rsid w:val="00F23627"/>
    <w:rsid w:val="00F6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file:///C:\Users\user\Desktop\&#1055;&#1086;&#1089;&#1090;&#1072;&#1085;&#1086;&#1074;&#1083;&#1077;&#1085;&#1080;&#1077;-&#8470;-51-&#1086;&#1090;-21.06.202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74449814/16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066598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219366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NKarSS</dc:creator>
  <cp:lastModifiedBy>Satievo</cp:lastModifiedBy>
  <cp:revision>15</cp:revision>
  <cp:lastPrinted>2023-09-15T09:30:00Z</cp:lastPrinted>
  <dcterms:created xsi:type="dcterms:W3CDTF">2020-05-26T09:27:00Z</dcterms:created>
  <dcterms:modified xsi:type="dcterms:W3CDTF">2023-09-15T09:30:00Z</dcterms:modified>
</cp:coreProperties>
</file>