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35"/>
        <w:tblW w:w="10396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882A62" w:rsidRPr="00882A62" w:rsidTr="00882A62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82A62" w:rsidRPr="00882A62" w:rsidRDefault="00882A62" w:rsidP="00882A62">
            <w:pPr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 w:rsidRPr="00882A62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8426661" wp14:editId="265E85FC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89535</wp:posOffset>
                      </wp:positionV>
                      <wp:extent cx="5321935" cy="1033145"/>
                      <wp:effectExtent l="0" t="19050" r="12065" b="14605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35.05pt;margin-top:7.0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9" o:title=""/>
                      </v:shape>
                    </v:group>
                  </w:pict>
                </mc:Fallback>
              </mc:AlternateContent>
            </w:r>
            <w:r w:rsidRPr="00882A62">
              <w:rPr>
                <w:rFonts w:ascii="Century Bash" w:hAnsi="Century Bash"/>
                <w:lang w:eastAsia="ru-RU"/>
              </w:rPr>
              <w:t xml:space="preserve">Совет сельского поселения </w:t>
            </w:r>
            <w:proofErr w:type="spellStart"/>
            <w:r w:rsidRPr="00882A62">
              <w:rPr>
                <w:rFonts w:ascii="Century Bash" w:hAnsi="Century Bash"/>
                <w:lang w:eastAsia="ru-RU"/>
              </w:rPr>
              <w:t>Сатыевский</w:t>
            </w:r>
            <w:proofErr w:type="spellEnd"/>
            <w:r w:rsidRPr="00882A62">
              <w:rPr>
                <w:rFonts w:ascii="Century Bash" w:hAnsi="Century Bash"/>
                <w:lang w:eastAsia="ru-RU"/>
              </w:rPr>
              <w:t xml:space="preserve"> сельсовет муниципального района Миякинский район </w:t>
            </w:r>
          </w:p>
          <w:p w:rsidR="00882A62" w:rsidRPr="00882A62" w:rsidRDefault="00882A62" w:rsidP="00882A62">
            <w:pPr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 w:rsidRPr="00882A62">
              <w:rPr>
                <w:rFonts w:ascii="Century Bash" w:hAnsi="Century Bash"/>
                <w:lang w:eastAsia="ru-RU"/>
              </w:rPr>
              <w:t>Республики Башкортостан</w:t>
            </w:r>
          </w:p>
          <w:p w:rsidR="00882A62" w:rsidRPr="00882A62" w:rsidRDefault="00882A62" w:rsidP="00882A62">
            <w:pPr>
              <w:suppressAutoHyphens w:val="0"/>
              <w:jc w:val="center"/>
              <w:rPr>
                <w:rFonts w:ascii="Century Bash" w:hAnsi="Century Bash"/>
                <w:sz w:val="16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82A62" w:rsidRPr="00882A62" w:rsidRDefault="00882A62" w:rsidP="00882A62">
            <w:pPr>
              <w:suppressAutoHyphens w:val="0"/>
              <w:jc w:val="center"/>
              <w:rPr>
                <w:lang w:eastAsia="ru-RU"/>
              </w:rPr>
            </w:pPr>
            <w:r w:rsidRPr="00882A62">
              <w:rPr>
                <w:rFonts w:ascii="Century Tat" w:hAnsi="Century Tat"/>
                <w:lang w:eastAsia="ru-RU"/>
              </w:rPr>
              <w:t xml:space="preserve">                         </w:t>
            </w:r>
          </w:p>
          <w:p w:rsidR="00882A62" w:rsidRPr="00882A62" w:rsidRDefault="00882A62" w:rsidP="00882A62">
            <w:pPr>
              <w:suppressAutoHyphens w:val="0"/>
              <w:rPr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82A62" w:rsidRPr="00882A62" w:rsidRDefault="00882A62" w:rsidP="00882A62">
            <w:pPr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 w:rsidRPr="00882A62">
              <w:rPr>
                <w:rFonts w:ascii="Century Bash" w:hAnsi="Century Bash"/>
                <w:lang w:eastAsia="ru-RU"/>
              </w:rPr>
              <w:t>Баш</w:t>
            </w:r>
            <w:proofErr w:type="gramStart"/>
            <w:r w:rsidRPr="00882A62">
              <w:rPr>
                <w:rFonts w:ascii="Century Bash" w:hAnsi="Century Bash"/>
                <w:lang w:val="en-US" w:eastAsia="ru-RU"/>
              </w:rPr>
              <w:t>k</w:t>
            </w:r>
            <w:proofErr w:type="spellStart"/>
            <w:proofErr w:type="gramEnd"/>
            <w:r w:rsidRPr="00882A62">
              <w:rPr>
                <w:rFonts w:ascii="Century Bash" w:hAnsi="Century Bash"/>
                <w:lang w:eastAsia="ru-RU"/>
              </w:rPr>
              <w:t>ортостан</w:t>
            </w:r>
            <w:proofErr w:type="spellEnd"/>
            <w:r w:rsidRPr="00882A62">
              <w:rPr>
                <w:rFonts w:ascii="Century Bash" w:hAnsi="Century Bash"/>
                <w:lang w:eastAsia="ru-RU"/>
              </w:rPr>
              <w:t xml:space="preserve"> Республика</w:t>
            </w:r>
            <w:r w:rsidRPr="00882A62">
              <w:rPr>
                <w:rFonts w:ascii="Century Bash" w:hAnsi="Century Bash"/>
                <w:lang w:val="en-US" w:eastAsia="ru-RU"/>
              </w:rPr>
              <w:t>h</w:t>
            </w:r>
            <w:r w:rsidRPr="00882A62">
              <w:rPr>
                <w:rFonts w:ascii="Century Bash" w:hAnsi="Century Bash"/>
                <w:lang w:eastAsia="ru-RU"/>
              </w:rPr>
              <w:t>ы</w:t>
            </w:r>
          </w:p>
          <w:p w:rsidR="00882A62" w:rsidRPr="00882A62" w:rsidRDefault="00882A62" w:rsidP="00882A62">
            <w:pPr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 w:rsidRPr="00882A62">
              <w:rPr>
                <w:rFonts w:ascii="Century Bash" w:hAnsi="Century Bash"/>
                <w:lang w:eastAsia="ru-RU"/>
              </w:rPr>
              <w:t xml:space="preserve">    Ми</w:t>
            </w:r>
            <w:proofErr w:type="gramStart"/>
            <w:r w:rsidRPr="00882A62">
              <w:rPr>
                <w:rFonts w:ascii="Century Bash" w:hAnsi="Century Bash"/>
                <w:lang w:val="en-US" w:eastAsia="ru-RU"/>
              </w:rPr>
              <w:t>e</w:t>
            </w:r>
            <w:proofErr w:type="gramEnd"/>
            <w:r w:rsidRPr="00882A62">
              <w:rPr>
                <w:rFonts w:ascii="Century Bash" w:hAnsi="Century Bash"/>
                <w:lang w:eastAsia="ru-RU"/>
              </w:rPr>
              <w:t>к</w:t>
            </w:r>
            <w:r w:rsidRPr="00882A62">
              <w:rPr>
                <w:rFonts w:ascii="Century Bash" w:hAnsi="Century Bash"/>
                <w:lang w:val="en-US" w:eastAsia="ru-RU"/>
              </w:rPr>
              <w:t>e</w:t>
            </w:r>
            <w:r w:rsidRPr="00882A62">
              <w:rPr>
                <w:rFonts w:ascii="Century Bash" w:hAnsi="Century Bash"/>
                <w:lang w:eastAsia="ru-RU"/>
              </w:rPr>
              <w:t xml:space="preserve"> районы</w:t>
            </w:r>
          </w:p>
          <w:p w:rsidR="00882A62" w:rsidRPr="00882A62" w:rsidRDefault="00882A62" w:rsidP="00882A62">
            <w:pPr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 w:rsidRPr="00882A62">
              <w:rPr>
                <w:rFonts w:ascii="Century Bash" w:hAnsi="Century Bash"/>
                <w:lang w:eastAsia="ru-RU"/>
              </w:rPr>
              <w:t xml:space="preserve">   </w:t>
            </w:r>
            <w:proofErr w:type="spellStart"/>
            <w:r w:rsidRPr="00882A62">
              <w:rPr>
                <w:rFonts w:ascii="Century Bash" w:hAnsi="Century Bash"/>
                <w:lang w:eastAsia="ru-RU"/>
              </w:rPr>
              <w:t>муниципаль</w:t>
            </w:r>
            <w:proofErr w:type="spellEnd"/>
            <w:r w:rsidRPr="00882A62">
              <w:rPr>
                <w:rFonts w:ascii="Century Bash" w:hAnsi="Century Bash"/>
                <w:lang w:eastAsia="ru-RU"/>
              </w:rPr>
              <w:t xml:space="preserve"> </w:t>
            </w:r>
            <w:proofErr w:type="spellStart"/>
            <w:r w:rsidRPr="00882A62">
              <w:rPr>
                <w:rFonts w:ascii="Century Bash" w:hAnsi="Century Bash"/>
                <w:lang w:eastAsia="ru-RU"/>
              </w:rPr>
              <w:t>районыны</w:t>
            </w:r>
            <w:proofErr w:type="spellEnd"/>
            <w:proofErr w:type="gramStart"/>
            <w:r w:rsidRPr="00882A62">
              <w:rPr>
                <w:rFonts w:ascii="Century Bash" w:hAnsi="Century Bash"/>
                <w:lang w:val="en-US" w:eastAsia="ru-RU"/>
              </w:rPr>
              <w:t>n</w:t>
            </w:r>
            <w:proofErr w:type="gramEnd"/>
            <w:r w:rsidRPr="00882A62">
              <w:rPr>
                <w:rFonts w:ascii="Century Bash" w:hAnsi="Century Bash"/>
                <w:lang w:eastAsia="ru-RU"/>
              </w:rPr>
              <w:t xml:space="preserve"> </w:t>
            </w:r>
          </w:p>
          <w:p w:rsidR="00882A62" w:rsidRPr="00882A62" w:rsidRDefault="00882A62" w:rsidP="00882A62">
            <w:pPr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 w:rsidRPr="00882A62">
              <w:rPr>
                <w:rFonts w:ascii="Century Bash" w:hAnsi="Century Bash"/>
                <w:lang w:eastAsia="ru-RU"/>
              </w:rPr>
              <w:t xml:space="preserve">      </w:t>
            </w:r>
            <w:proofErr w:type="spellStart"/>
            <w:r w:rsidRPr="00882A62">
              <w:rPr>
                <w:rFonts w:ascii="Century Bash" w:hAnsi="Century Bash"/>
                <w:lang w:eastAsia="ru-RU"/>
              </w:rPr>
              <w:t>Сатый</w:t>
            </w:r>
            <w:proofErr w:type="spellEnd"/>
            <w:r w:rsidRPr="00882A62">
              <w:rPr>
                <w:rFonts w:ascii="Century Bash" w:hAnsi="Century Bash"/>
                <w:lang w:eastAsia="ru-RU"/>
              </w:rPr>
              <w:t xml:space="preserve"> </w:t>
            </w:r>
            <w:proofErr w:type="spellStart"/>
            <w:r w:rsidRPr="00882A62">
              <w:rPr>
                <w:rFonts w:ascii="Century Bash" w:hAnsi="Century Bash"/>
                <w:lang w:eastAsia="ru-RU"/>
              </w:rPr>
              <w:t>ауыл</w:t>
            </w:r>
            <w:proofErr w:type="spellEnd"/>
            <w:r w:rsidRPr="00882A62">
              <w:rPr>
                <w:rFonts w:ascii="Century Bash" w:hAnsi="Century Bash"/>
                <w:lang w:eastAsia="ru-RU"/>
              </w:rPr>
              <w:t xml:space="preserve"> советы </w:t>
            </w:r>
          </w:p>
          <w:p w:rsidR="00882A62" w:rsidRPr="00882A62" w:rsidRDefault="00882A62" w:rsidP="00882A62">
            <w:pPr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 w:rsidRPr="00882A62">
              <w:rPr>
                <w:rFonts w:ascii="Century Bash" w:hAnsi="Century Bash"/>
                <w:lang w:eastAsia="ru-RU"/>
              </w:rPr>
              <w:t xml:space="preserve">  </w:t>
            </w:r>
            <w:proofErr w:type="spellStart"/>
            <w:r w:rsidRPr="00882A62">
              <w:rPr>
                <w:rFonts w:ascii="Century Bash" w:hAnsi="Century Bash"/>
                <w:lang w:eastAsia="ru-RU"/>
              </w:rPr>
              <w:t>ауыл</w:t>
            </w:r>
            <w:proofErr w:type="spellEnd"/>
            <w:r w:rsidRPr="00882A62">
              <w:rPr>
                <w:rFonts w:ascii="Century Bash" w:hAnsi="Century Bash"/>
                <w:lang w:eastAsia="ru-RU"/>
              </w:rPr>
              <w:t xml:space="preserve"> бил</w:t>
            </w:r>
            <w:proofErr w:type="gramStart"/>
            <w:r w:rsidRPr="00882A62">
              <w:rPr>
                <w:rFonts w:ascii="Century Bash" w:hAnsi="Century Bash"/>
                <w:lang w:val="en-US" w:eastAsia="ru-RU"/>
              </w:rPr>
              <w:t>e</w:t>
            </w:r>
            <w:proofErr w:type="gramEnd"/>
            <w:r w:rsidRPr="00882A62">
              <w:rPr>
                <w:rFonts w:ascii="Century Bash" w:hAnsi="Century Bash"/>
                <w:lang w:eastAsia="ru-RU"/>
              </w:rPr>
              <w:t>м</w:t>
            </w:r>
            <w:r w:rsidRPr="00882A62">
              <w:rPr>
                <w:rFonts w:ascii="Century Bash" w:hAnsi="Century Bash"/>
                <w:lang w:val="en-US" w:eastAsia="ru-RU"/>
              </w:rPr>
              <w:t>eh</w:t>
            </w:r>
            <w:r w:rsidRPr="00882A62">
              <w:rPr>
                <w:rFonts w:ascii="Century Bash" w:hAnsi="Century Bash"/>
                <w:lang w:eastAsia="ru-RU"/>
              </w:rPr>
              <w:t xml:space="preserve">е Советы </w:t>
            </w:r>
          </w:p>
          <w:p w:rsidR="00882A62" w:rsidRPr="00882A62" w:rsidRDefault="00882A62" w:rsidP="00882A62">
            <w:pPr>
              <w:suppressAutoHyphens w:val="0"/>
              <w:rPr>
                <w:rFonts w:ascii="Century Bash" w:hAnsi="Century Bash"/>
                <w:lang w:eastAsia="ru-RU"/>
              </w:rPr>
            </w:pPr>
          </w:p>
        </w:tc>
      </w:tr>
    </w:tbl>
    <w:p w:rsidR="00FD0469" w:rsidRPr="00FD0469" w:rsidRDefault="00882A62" w:rsidP="00FD0469">
      <w:pPr>
        <w:pStyle w:val="ConsPlusTitle"/>
        <w:widowControl/>
        <w:spacing w:before="240" w:line="0" w:lineRule="atLeast"/>
        <w:ind w:right="282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b w:val="0"/>
          <w:color w:val="000000"/>
          <w:sz w:val="28"/>
          <w:szCs w:val="28"/>
        </w:rPr>
        <w:t xml:space="preserve">             </w:t>
      </w:r>
      <w:r w:rsidR="00FD0469" w:rsidRPr="00FD0469">
        <w:rPr>
          <w:rFonts w:ascii="Times New Roman" w:eastAsia="Arial" w:hAnsi="Times New Roman"/>
          <w:color w:val="000000"/>
          <w:sz w:val="28"/>
          <w:szCs w:val="28"/>
        </w:rPr>
        <w:t xml:space="preserve">РЕШЕНИЕ                                                             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     </w:t>
      </w:r>
      <w:r w:rsidRPr="00FD0469">
        <w:rPr>
          <w:rFonts w:ascii="Times New Roman" w:eastAsia="Arial" w:hAnsi="Times New Roman"/>
          <w:color w:val="000000"/>
          <w:sz w:val="28"/>
          <w:szCs w:val="28"/>
        </w:rPr>
        <w:t>КАРАР</w:t>
      </w:r>
      <w:r w:rsidR="00FD0469" w:rsidRPr="00FD0469">
        <w:rPr>
          <w:rFonts w:ascii="Times New Roman" w:eastAsia="Arial" w:hAnsi="Times New Roman"/>
          <w:color w:val="000000"/>
          <w:sz w:val="28"/>
          <w:szCs w:val="28"/>
        </w:rPr>
        <w:t xml:space="preserve">                        </w:t>
      </w:r>
    </w:p>
    <w:p w:rsidR="002F495B" w:rsidRPr="004D07DD" w:rsidRDefault="002F495B" w:rsidP="002F495B">
      <w:pPr>
        <w:pStyle w:val="ConsPlusTitle"/>
        <w:widowControl/>
        <w:spacing w:before="240" w:line="0" w:lineRule="atLeast"/>
        <w:ind w:right="28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D07DD">
        <w:rPr>
          <w:rFonts w:ascii="Times New Roman" w:eastAsia="Arial" w:hAnsi="Times New Roman"/>
          <w:b w:val="0"/>
          <w:color w:val="000000"/>
          <w:sz w:val="28"/>
          <w:szCs w:val="28"/>
        </w:rPr>
        <w:t>О внесении изменений и дополнений в решение</w:t>
      </w:r>
      <w:r w:rsidR="00FD0469">
        <w:rPr>
          <w:rFonts w:ascii="Times New Roman" w:eastAsia="Arial" w:hAnsi="Times New Roman"/>
          <w:b w:val="0"/>
          <w:color w:val="000000"/>
          <w:sz w:val="28"/>
          <w:szCs w:val="28"/>
        </w:rPr>
        <w:t xml:space="preserve"> Совета сельского поселения от 13</w:t>
      </w:r>
      <w:r w:rsidRPr="004D07DD">
        <w:rPr>
          <w:rFonts w:ascii="Times New Roman" w:hAnsi="Times New Roman"/>
          <w:b w:val="0"/>
          <w:sz w:val="28"/>
          <w:szCs w:val="28"/>
        </w:rPr>
        <w:t xml:space="preserve">.04.2012 г. </w:t>
      </w:r>
      <w:r w:rsidRPr="004D07DD">
        <w:rPr>
          <w:rFonts w:ascii="Times New Roman" w:eastAsia="Arial" w:hAnsi="Times New Roman"/>
          <w:b w:val="0"/>
          <w:color w:val="000000"/>
          <w:sz w:val="28"/>
          <w:szCs w:val="28"/>
        </w:rPr>
        <w:t xml:space="preserve">№ </w:t>
      </w:r>
      <w:r w:rsidR="00FD0469">
        <w:rPr>
          <w:rFonts w:ascii="Times New Roman" w:eastAsia="Arial" w:hAnsi="Times New Roman"/>
          <w:b w:val="0"/>
          <w:color w:val="000000"/>
          <w:sz w:val="28"/>
          <w:szCs w:val="28"/>
        </w:rPr>
        <w:t>70</w:t>
      </w:r>
      <w:r w:rsidRPr="004D07DD">
        <w:rPr>
          <w:rFonts w:ascii="Times New Roman" w:eastAsia="Arial" w:hAnsi="Times New Roman"/>
          <w:b w:val="0"/>
          <w:color w:val="000000"/>
          <w:sz w:val="28"/>
          <w:szCs w:val="28"/>
        </w:rPr>
        <w:t xml:space="preserve"> «</w:t>
      </w:r>
      <w:r w:rsidRPr="004D07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Правил благоустройства территории сельского поселения </w:t>
      </w:r>
      <w:proofErr w:type="spellStart"/>
      <w:r w:rsidR="00FD0469">
        <w:rPr>
          <w:rFonts w:ascii="Times New Roman" w:hAnsi="Times New Roman" w:cs="Times New Roman"/>
          <w:b w:val="0"/>
          <w:color w:val="000000"/>
          <w:sz w:val="28"/>
          <w:szCs w:val="28"/>
        </w:rPr>
        <w:t>Сатыевский</w:t>
      </w:r>
      <w:proofErr w:type="spellEnd"/>
      <w:r w:rsidRPr="004D07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сельсовет»</w:t>
      </w:r>
    </w:p>
    <w:p w:rsidR="002F495B" w:rsidRPr="001B37A0" w:rsidRDefault="002F495B" w:rsidP="002F495B">
      <w:pPr>
        <w:pStyle w:val="ConsPlusTitle"/>
        <w:widowControl/>
        <w:spacing w:before="240" w:line="0" w:lineRule="atLeast"/>
        <w:ind w:left="426" w:right="282"/>
        <w:jc w:val="center"/>
        <w:rPr>
          <w:rFonts w:ascii="Times New Roman" w:eastAsia="Arial" w:hAnsi="Times New Roman" w:cs="Times New Roman"/>
          <w:bCs w:val="0"/>
          <w:smallCaps/>
          <w:sz w:val="28"/>
          <w:szCs w:val="28"/>
        </w:rPr>
      </w:pPr>
    </w:p>
    <w:p w:rsidR="002F495B" w:rsidRPr="001B37A0" w:rsidRDefault="002F495B" w:rsidP="002F495B">
      <w:pPr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ru-RU"/>
        </w:rPr>
        <w:t xml:space="preserve">         </w:t>
      </w:r>
      <w:r w:rsidRPr="001B37A0">
        <w:rPr>
          <w:rFonts w:eastAsia="Arial"/>
          <w:color w:val="000000"/>
          <w:sz w:val="28"/>
          <w:szCs w:val="28"/>
          <w:lang w:eastAsia="ru-RU"/>
        </w:rPr>
        <w:t xml:space="preserve">В целях организация благоустройства и озеленения территории сельского поселения </w:t>
      </w:r>
      <w:proofErr w:type="spellStart"/>
      <w:r w:rsidR="00FD0469">
        <w:rPr>
          <w:rFonts w:eastAsia="Arial"/>
          <w:color w:val="000000"/>
          <w:sz w:val="28"/>
          <w:szCs w:val="28"/>
          <w:lang w:eastAsia="ru-RU"/>
        </w:rPr>
        <w:t>Сатыевский</w:t>
      </w:r>
      <w:proofErr w:type="spellEnd"/>
      <w:r w:rsidRPr="001B37A0">
        <w:rPr>
          <w:rFonts w:eastAsia="Arial"/>
          <w:color w:val="000000"/>
          <w:sz w:val="28"/>
          <w:szCs w:val="28"/>
          <w:lang w:eastAsia="ru-RU"/>
        </w:rPr>
        <w:t xml:space="preserve"> сельсовет, 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380A1D">
        <w:rPr>
          <w:sz w:val="28"/>
          <w:szCs w:val="28"/>
        </w:rPr>
        <w:t xml:space="preserve">Совет сельского поселения </w:t>
      </w:r>
      <w:proofErr w:type="spellStart"/>
      <w:r w:rsidR="00FD0469">
        <w:rPr>
          <w:sz w:val="28"/>
          <w:szCs w:val="28"/>
        </w:rPr>
        <w:t>Сатыевский</w:t>
      </w:r>
      <w:proofErr w:type="spellEnd"/>
      <w:r w:rsidRPr="00380A1D">
        <w:rPr>
          <w:sz w:val="28"/>
          <w:szCs w:val="28"/>
        </w:rPr>
        <w:t xml:space="preserve"> сельсовет</w:t>
      </w:r>
    </w:p>
    <w:p w:rsidR="002F495B" w:rsidRPr="004D07DD" w:rsidRDefault="002F495B" w:rsidP="002F495B">
      <w:pPr>
        <w:shd w:val="clear" w:color="auto" w:fill="FFFFFF"/>
        <w:spacing w:before="100" w:beforeAutospacing="1" w:line="0" w:lineRule="atLeast"/>
        <w:contextualSpacing/>
        <w:rPr>
          <w:rFonts w:eastAsia="Arial"/>
          <w:color w:val="000000"/>
          <w:sz w:val="28"/>
          <w:szCs w:val="28"/>
          <w:lang w:eastAsia="ru-RU"/>
        </w:rPr>
      </w:pPr>
      <w:r>
        <w:rPr>
          <w:rFonts w:eastAsia="Arial"/>
          <w:color w:val="000000"/>
          <w:sz w:val="28"/>
          <w:szCs w:val="28"/>
          <w:lang w:eastAsia="ru-RU"/>
        </w:rPr>
        <w:t xml:space="preserve">           </w:t>
      </w:r>
      <w:r w:rsidRPr="004D07DD">
        <w:rPr>
          <w:rFonts w:eastAsia="Arial"/>
          <w:color w:val="000000"/>
          <w:sz w:val="28"/>
          <w:szCs w:val="28"/>
          <w:lang w:eastAsia="ru-RU"/>
        </w:rPr>
        <w:t>Решил:</w:t>
      </w:r>
    </w:p>
    <w:p w:rsidR="002F495B" w:rsidRDefault="002F495B" w:rsidP="002F495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4D07DD">
        <w:rPr>
          <w:rFonts w:ascii="Times New Roman" w:eastAsia="Arial" w:hAnsi="Times New Roman" w:cs="Times New Roman"/>
          <w:color w:val="000000"/>
          <w:szCs w:val="28"/>
        </w:rPr>
        <w:t xml:space="preserve"> Внести изменения и дополнения в Решение Совета сельского поселения от </w:t>
      </w:r>
      <w:r w:rsidR="00FD0469">
        <w:rPr>
          <w:rFonts w:ascii="Times New Roman" w:eastAsia="Arial" w:hAnsi="Times New Roman" w:cs="Times New Roman"/>
          <w:color w:val="000000"/>
          <w:szCs w:val="28"/>
        </w:rPr>
        <w:t>13</w:t>
      </w:r>
      <w:r w:rsidRPr="004D07DD">
        <w:rPr>
          <w:rFonts w:ascii="Times New Roman" w:hAnsi="Times New Roman" w:cs="Times New Roman"/>
          <w:bCs/>
          <w:szCs w:val="28"/>
        </w:rPr>
        <w:t>.04.2012 г.</w:t>
      </w:r>
      <w:r w:rsidRPr="004D07DD">
        <w:rPr>
          <w:rFonts w:ascii="Times New Roman" w:hAnsi="Times New Roman" w:cs="Times New Roman"/>
          <w:b/>
          <w:szCs w:val="28"/>
        </w:rPr>
        <w:t xml:space="preserve"> </w:t>
      </w:r>
      <w:r w:rsidRPr="004D07DD">
        <w:rPr>
          <w:rFonts w:ascii="Times New Roman" w:eastAsia="Arial" w:hAnsi="Times New Roman" w:cs="Times New Roman"/>
          <w:color w:val="000000"/>
          <w:szCs w:val="28"/>
        </w:rPr>
        <w:t xml:space="preserve">№ </w:t>
      </w:r>
      <w:r w:rsidR="00FD0469">
        <w:rPr>
          <w:rFonts w:ascii="Times New Roman" w:eastAsia="Arial" w:hAnsi="Times New Roman" w:cs="Times New Roman"/>
          <w:color w:val="000000"/>
          <w:szCs w:val="28"/>
        </w:rPr>
        <w:t>70</w:t>
      </w:r>
      <w:r w:rsidRPr="004D07DD">
        <w:rPr>
          <w:rFonts w:ascii="Times New Roman" w:eastAsia="Arial" w:hAnsi="Times New Roman" w:cs="Times New Roman"/>
          <w:color w:val="000000"/>
          <w:szCs w:val="28"/>
        </w:rPr>
        <w:t xml:space="preserve"> «Об утверждении  </w:t>
      </w:r>
      <w:r w:rsidRPr="004D07DD">
        <w:rPr>
          <w:rFonts w:ascii="Times New Roman" w:eastAsia="Arial" w:hAnsi="Times New Roman" w:cs="Times New Roman"/>
          <w:bCs/>
          <w:szCs w:val="28"/>
        </w:rPr>
        <w:t xml:space="preserve">правил благоустройства территории сельского поселения </w:t>
      </w:r>
      <w:proofErr w:type="spellStart"/>
      <w:r w:rsidR="00FD0469">
        <w:rPr>
          <w:rFonts w:ascii="Times New Roman" w:eastAsia="Arial" w:hAnsi="Times New Roman" w:cs="Times New Roman"/>
          <w:bCs/>
          <w:szCs w:val="28"/>
        </w:rPr>
        <w:t>Сатыевский</w:t>
      </w:r>
      <w:proofErr w:type="spellEnd"/>
      <w:r w:rsidRPr="004D07DD">
        <w:rPr>
          <w:rFonts w:ascii="Times New Roman" w:eastAsia="Arial" w:hAnsi="Times New Roman" w:cs="Times New Roman"/>
          <w:bCs/>
          <w:szCs w:val="28"/>
        </w:rPr>
        <w:t xml:space="preserve"> сельсовет</w:t>
      </w:r>
      <w:r w:rsidRPr="004D07DD">
        <w:rPr>
          <w:rFonts w:ascii="Times New Roman" w:eastAsia="Arial" w:hAnsi="Times New Roman" w:cs="Times New Roman"/>
          <w:szCs w:val="28"/>
        </w:rPr>
        <w:t>»</w:t>
      </w:r>
      <w:r w:rsidRPr="004D07DD">
        <w:rPr>
          <w:rFonts w:ascii="Times New Roman" w:hAnsi="Times New Roman" w:cs="Times New Roman"/>
          <w:szCs w:val="28"/>
        </w:rPr>
        <w:t xml:space="preserve"> в части организации обращения со строительными отходами:</w:t>
      </w:r>
    </w:p>
    <w:p w:rsidR="002F495B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3E1AC1">
        <w:rPr>
          <w:rFonts w:eastAsiaTheme="minorHAnsi"/>
          <w:b/>
          <w:sz w:val="28"/>
          <w:szCs w:val="28"/>
          <w:lang w:eastAsia="en-US"/>
        </w:rPr>
        <w:t>Общие требования к обращению со строительными отходами</w:t>
      </w:r>
      <w:r w:rsidRPr="00F62278">
        <w:rPr>
          <w:rFonts w:eastAsiaTheme="minorHAnsi"/>
          <w:b/>
          <w:sz w:val="28"/>
          <w:szCs w:val="28"/>
          <w:lang w:eastAsia="en-US"/>
        </w:rPr>
        <w:t>.</w:t>
      </w:r>
    </w:p>
    <w:p w:rsidR="002F495B" w:rsidRPr="002C2A1D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0B1999">
        <w:rPr>
          <w:rFonts w:eastAsiaTheme="minorHAnsi"/>
          <w:sz w:val="28"/>
          <w:szCs w:val="28"/>
          <w:lang w:eastAsia="en-US"/>
        </w:rPr>
        <w:t>1. Строительные отходы - отходы, образующиеся в процессе сноса, разборки, реконструкции, ремонта (в том числе капитального) или строительства зданий, сооружений, промышленных объектов, дорог, инженерных и других коммуникаций.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C2A1D">
        <w:rPr>
          <w:rFonts w:eastAsiaTheme="minorHAnsi"/>
          <w:sz w:val="28"/>
          <w:szCs w:val="28"/>
          <w:lang w:eastAsia="en-US"/>
        </w:rPr>
        <w:t xml:space="preserve">Строительные отходы </w:t>
      </w:r>
      <w:r w:rsidRPr="002C2A1D">
        <w:rPr>
          <w:rFonts w:eastAsiaTheme="minorHAnsi"/>
          <w:b/>
          <w:sz w:val="28"/>
          <w:szCs w:val="28"/>
          <w:lang w:eastAsia="en-US"/>
        </w:rPr>
        <w:t>не относятся к твердым коммунальным отходам</w:t>
      </w:r>
      <w:r w:rsidRPr="002C2A1D">
        <w:rPr>
          <w:rFonts w:eastAsiaTheme="minorHAnsi"/>
          <w:sz w:val="28"/>
          <w:szCs w:val="28"/>
          <w:lang w:eastAsia="en-US"/>
        </w:rPr>
        <w:t xml:space="preserve"> и не входят в зону ответственности региональных операторов по обращению с твердым коммунальными отходами.</w:t>
      </w:r>
      <w:proofErr w:type="gramEnd"/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2. Обращение со строительными отходами - деятельность по сбору, транспортированию, обработке, утилизации, обезвреживанию, размещению строительных отходов, отходов I - IV классов опасности.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3.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предприятий, а также территорий, отсыпка или рекультивация которых указанными отходами разрешена в соответствии с проектной документацией и архитектурно-планировочным заданием, подготавливаемым Государственным комитетом Республики Башкортостан по строительству и архитектуре.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Строительные отходы, переработка, использование или обезвреживание которых по причине отсутствия в регионе соответствующих предприятий и территорий временно невозможны, должны </w:t>
      </w:r>
      <w:proofErr w:type="spellStart"/>
      <w:r w:rsidRPr="000B1999">
        <w:rPr>
          <w:rFonts w:eastAsiaTheme="minorHAnsi"/>
          <w:sz w:val="28"/>
          <w:szCs w:val="28"/>
          <w:lang w:eastAsia="en-US"/>
        </w:rPr>
        <w:t>захораниваться</w:t>
      </w:r>
      <w:proofErr w:type="spellEnd"/>
      <w:r w:rsidRPr="000B1999">
        <w:rPr>
          <w:rFonts w:eastAsiaTheme="minorHAnsi"/>
          <w:sz w:val="28"/>
          <w:szCs w:val="28"/>
          <w:lang w:eastAsia="en-US"/>
        </w:rPr>
        <w:t xml:space="preserve"> на полигонах твердых коммунальных отходов, имеющих лимиты на размещение отходов.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4. Сбор, временное хранение, учет образовавшихся, переданных на транспортирование, обработку, обезвреживание, утилизацию или удаление (с </w:t>
      </w:r>
      <w:r w:rsidRPr="000B1999">
        <w:rPr>
          <w:rFonts w:eastAsiaTheme="minorHAnsi"/>
          <w:sz w:val="28"/>
          <w:szCs w:val="28"/>
          <w:lang w:eastAsia="en-US"/>
        </w:rPr>
        <w:lastRenderedPageBreak/>
        <w:t>уничтожением или захоронением) строительных отходов осуществляются на объектах образования строительных отходов I - IV классов опасности.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обезвреживание,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установлены </w:t>
      </w:r>
      <w:r>
        <w:rPr>
          <w:rFonts w:eastAsiaTheme="minorHAnsi"/>
          <w:sz w:val="28"/>
          <w:szCs w:val="28"/>
          <w:lang w:eastAsia="en-US"/>
        </w:rPr>
        <w:br/>
      </w:r>
      <w:r w:rsidRPr="000B1999">
        <w:rPr>
          <w:rFonts w:eastAsiaTheme="minorHAnsi"/>
          <w:sz w:val="28"/>
          <w:szCs w:val="28"/>
          <w:lang w:eastAsia="en-US"/>
        </w:rPr>
        <w:t xml:space="preserve">ГОСТ Р 57678-2017. Национальный стандарт Российской Федерации. Ресурсосбережение. Обращение с отходами. Ликвидация строительных отходов. 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Ответственность за сбор, временное хранение и учет строительных отходов несут хозяйствующие субъекты, в процессе хозяйственной деятельности которых они образуются.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5. 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6. 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 7 Хозяйствующие субъекты, в процессе деятельности которых образуются строительные отходы, </w:t>
      </w:r>
      <w:r w:rsidRPr="00F405E2">
        <w:rPr>
          <w:rFonts w:eastAsiaTheme="minorHAnsi"/>
          <w:b/>
          <w:sz w:val="28"/>
          <w:szCs w:val="28"/>
          <w:lang w:eastAsia="en-US"/>
        </w:rPr>
        <w:t>обязаны иметь договоры</w:t>
      </w:r>
      <w:r w:rsidRPr="000B1999">
        <w:rPr>
          <w:rFonts w:eastAsiaTheme="minorHAnsi"/>
          <w:sz w:val="28"/>
          <w:szCs w:val="28"/>
          <w:lang w:eastAsia="en-US"/>
        </w:rPr>
        <w:t xml:space="preserve">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8. Утилизация, обезвреживание, захоронение строительных отходов осуществляются с учетом наилучших доступных технологий в соответствии со строительными, санитарными нормами и правилами, установленными федеральным законодательством.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9. 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10. 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(бункеры-накопители, контейнеры и т.п.).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11. Места временного хранения (складирования) строительных отходов (далее - места хранения) должны отвечать следующим требованиям: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- места хранения должны располагаться непосредственно на территории объекта образования строительных отходов или в непосредственной близости </w:t>
      </w:r>
      <w:r w:rsidRPr="000B1999">
        <w:rPr>
          <w:rFonts w:eastAsiaTheme="minorHAnsi"/>
          <w:sz w:val="28"/>
          <w:szCs w:val="28"/>
          <w:lang w:eastAsia="en-US"/>
        </w:rPr>
        <w:lastRenderedPageBreak/>
        <w:t>от него на участке, арендованном хозяйствующим субъектом, в процессе хозяйственной деятельности которого образуются отходы, под указанные цели у собственника (пользователя) такого участка;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размер (площадь)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т/м2;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места хранения должны иметь ограждение по периметру площадки в соответствии с ГОСТ 23407-78;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освещение мест хранения в темное время суток должно отвечать требованиям ГОСТ 12.1.046;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строительства и сноса на автотранспорт для их удаления (вывоза) с территории объекта образования строительных отходов;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для раздельного складирования габаритных строительных отходов (по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менее 2,0 м3 в необходимом количестве;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раздельное складирование негабаритных отходов, не относящихся к опасным, осуществляется на открытых площадях мест хранения;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к местам хранения должен быть исключен доступ посторонних лиц, не имеющих отношения к процессу обращения отходов или контролю за указанным процессом.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12. 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при хранении строительных отходов в открытых емкостях, размеры площадки должны превышать по всему периметру размеры емкостей для хранения на 1 м.;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lastRenderedPageBreak/>
        <w:t>- емкости для хранения строительных отходов должны иметь маркировку с указанием наименования (вида) собираемого отхода;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т/м2;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2F495B" w:rsidRPr="000B1999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13. Предельный срок содержания образующихся строительных отходов в местах временного хранения (складирования) не должен превышать </w:t>
      </w:r>
      <w:r>
        <w:rPr>
          <w:rFonts w:eastAsiaTheme="minorHAnsi"/>
          <w:sz w:val="28"/>
          <w:szCs w:val="28"/>
          <w:lang w:eastAsia="en-US"/>
        </w:rPr>
        <w:br/>
      </w:r>
      <w:r w:rsidRPr="000B1999">
        <w:rPr>
          <w:rFonts w:eastAsiaTheme="minorHAnsi"/>
          <w:sz w:val="28"/>
          <w:szCs w:val="28"/>
          <w:lang w:eastAsia="en-US"/>
        </w:rPr>
        <w:t>7 календарных дней.</w:t>
      </w:r>
    </w:p>
    <w:p w:rsidR="002F495B" w:rsidRDefault="002F495B" w:rsidP="002F495B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14. Хозяйствующий субъект, в процессе хозяйственной деятельности которого образуются строительные отходы (</w:t>
      </w:r>
      <w:proofErr w:type="spellStart"/>
      <w:r w:rsidRPr="000B1999">
        <w:rPr>
          <w:rFonts w:eastAsiaTheme="minorHAnsi"/>
          <w:sz w:val="28"/>
          <w:szCs w:val="28"/>
          <w:lang w:eastAsia="en-US"/>
        </w:rPr>
        <w:t>отходопроизводитель</w:t>
      </w:r>
      <w:proofErr w:type="spellEnd"/>
      <w:r w:rsidRPr="000B1999">
        <w:rPr>
          <w:rFonts w:eastAsiaTheme="minorHAnsi"/>
          <w:sz w:val="28"/>
          <w:szCs w:val="28"/>
          <w:lang w:eastAsia="en-US"/>
        </w:rPr>
        <w:t>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 вторичного сырья в течение всего периода временного хранения строительных отходов.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2F495B" w:rsidRPr="004D07DD" w:rsidRDefault="002F495B" w:rsidP="002F495B">
      <w:pPr>
        <w:ind w:firstLine="709"/>
        <w:jc w:val="both"/>
        <w:rPr>
          <w:sz w:val="28"/>
          <w:szCs w:val="28"/>
        </w:rPr>
      </w:pPr>
      <w:r w:rsidRPr="004D07DD">
        <w:rPr>
          <w:sz w:val="28"/>
          <w:szCs w:val="28"/>
        </w:rPr>
        <w:t>15. Для вновь вводимых в эксплуатацию многоквартирных домов, должны быть организованы места временного накопления строительных отходов с учетом вышеуказанных требований, на срок не менее 1 года (на период проведения ремонтных работ жителями новостроек). Управляющие компании должны заключать договора на вывоз строительных отходов с региональным оператором по обращению с твердыми коммунальными отходами, либо с иными операторами по обращению с отходами, имеющими лицензию на обращение с отходами I-IV классами опасности, сроком на 1 год. Стоимость услуг – договорная.».</w:t>
      </w:r>
    </w:p>
    <w:p w:rsidR="002F495B" w:rsidRPr="004D07DD" w:rsidRDefault="002F495B" w:rsidP="002F495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FD0469" w:rsidRDefault="002F495B" w:rsidP="002F495B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sz w:val="28"/>
          <w:szCs w:val="28"/>
        </w:rPr>
      </w:pPr>
      <w:r w:rsidRPr="00F0706C">
        <w:rPr>
          <w:rFonts w:eastAsia="Arial"/>
          <w:sz w:val="28"/>
          <w:szCs w:val="28"/>
        </w:rPr>
        <w:t>Глава сельского поселения</w:t>
      </w:r>
    </w:p>
    <w:p w:rsidR="002F495B" w:rsidRDefault="00FD0469" w:rsidP="002F495B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sz w:val="28"/>
          <w:szCs w:val="28"/>
        </w:rPr>
      </w:pPr>
      <w:proofErr w:type="spellStart"/>
      <w:r>
        <w:rPr>
          <w:rFonts w:eastAsia="Arial"/>
          <w:sz w:val="28"/>
          <w:szCs w:val="28"/>
        </w:rPr>
        <w:t>Сатыевский</w:t>
      </w:r>
      <w:proofErr w:type="spellEnd"/>
      <w:r>
        <w:rPr>
          <w:rFonts w:eastAsia="Arial"/>
          <w:sz w:val="28"/>
          <w:szCs w:val="28"/>
        </w:rPr>
        <w:t xml:space="preserve"> сельсовет                       </w:t>
      </w:r>
      <w:r w:rsidR="002F495B" w:rsidRPr="00F0706C">
        <w:rPr>
          <w:rFonts w:eastAsia="Arial"/>
          <w:sz w:val="28"/>
          <w:szCs w:val="28"/>
        </w:rPr>
        <w:t xml:space="preserve">                                  </w:t>
      </w:r>
      <w:proofErr w:type="spellStart"/>
      <w:r w:rsidR="002F495B" w:rsidRPr="00F0706C">
        <w:rPr>
          <w:rFonts w:eastAsia="Arial"/>
          <w:sz w:val="28"/>
          <w:szCs w:val="28"/>
        </w:rPr>
        <w:t>З.</w:t>
      </w:r>
      <w:r>
        <w:rPr>
          <w:rFonts w:eastAsia="Arial"/>
          <w:sz w:val="28"/>
          <w:szCs w:val="28"/>
        </w:rPr>
        <w:t>М.Гафарова</w:t>
      </w:r>
      <w:proofErr w:type="spellEnd"/>
    </w:p>
    <w:p w:rsidR="002F495B" w:rsidRDefault="002F495B" w:rsidP="002F495B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sz w:val="28"/>
          <w:szCs w:val="28"/>
        </w:rPr>
      </w:pPr>
    </w:p>
    <w:p w:rsidR="002F495B" w:rsidRDefault="002F495B" w:rsidP="002F495B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sz w:val="28"/>
          <w:szCs w:val="28"/>
        </w:rPr>
      </w:pPr>
      <w:proofErr w:type="spellStart"/>
      <w:r>
        <w:rPr>
          <w:rFonts w:eastAsia="Arial"/>
          <w:sz w:val="28"/>
          <w:szCs w:val="28"/>
        </w:rPr>
        <w:t>с</w:t>
      </w:r>
      <w:proofErr w:type="gramStart"/>
      <w:r>
        <w:rPr>
          <w:rFonts w:eastAsia="Arial"/>
          <w:sz w:val="28"/>
          <w:szCs w:val="28"/>
        </w:rPr>
        <w:t>.</w:t>
      </w:r>
      <w:r w:rsidR="00FD0469">
        <w:rPr>
          <w:rFonts w:eastAsia="Arial"/>
          <w:sz w:val="28"/>
          <w:szCs w:val="28"/>
        </w:rPr>
        <w:t>С</w:t>
      </w:r>
      <w:proofErr w:type="gramEnd"/>
      <w:r w:rsidR="00FD0469">
        <w:rPr>
          <w:rFonts w:eastAsia="Arial"/>
          <w:sz w:val="28"/>
          <w:szCs w:val="28"/>
        </w:rPr>
        <w:t>атыево</w:t>
      </w:r>
      <w:proofErr w:type="spellEnd"/>
    </w:p>
    <w:p w:rsidR="00882A62" w:rsidRDefault="00882A62" w:rsidP="002F495B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«21» октября 2020г.</w:t>
      </w:r>
    </w:p>
    <w:p w:rsidR="00882A62" w:rsidRDefault="00882A62" w:rsidP="002F495B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№ 7</w:t>
      </w:r>
      <w:r w:rsidR="008D224F">
        <w:rPr>
          <w:rFonts w:eastAsia="Arial"/>
          <w:sz w:val="28"/>
          <w:szCs w:val="28"/>
        </w:rPr>
        <w:t>3</w:t>
      </w:r>
      <w:bookmarkStart w:id="0" w:name="_GoBack"/>
      <w:bookmarkEnd w:id="0"/>
    </w:p>
    <w:p w:rsidR="002F495B" w:rsidRDefault="002F495B" w:rsidP="002F495B"/>
    <w:p w:rsidR="002F495B" w:rsidRPr="000F08CF" w:rsidRDefault="002F495B" w:rsidP="002F495B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9538FB" w:rsidRDefault="009538FB"/>
    <w:sectPr w:rsidR="009538FB" w:rsidSect="008533D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B23" w:rsidRDefault="00620B23">
      <w:r>
        <w:separator/>
      </w:r>
    </w:p>
  </w:endnote>
  <w:endnote w:type="continuationSeparator" w:id="0">
    <w:p w:rsidR="00620B23" w:rsidRDefault="0062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620B2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2F495B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47A4FC1" wp14:editId="03525F1B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620B23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1536AD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620B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B23" w:rsidRDefault="00620B23">
      <w:r>
        <w:separator/>
      </w:r>
    </w:p>
  </w:footnote>
  <w:footnote w:type="continuationSeparator" w:id="0">
    <w:p w:rsidR="00620B23" w:rsidRDefault="00620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620B2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620B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5B"/>
    <w:rsid w:val="001536AD"/>
    <w:rsid w:val="002F495B"/>
    <w:rsid w:val="003B4859"/>
    <w:rsid w:val="00620B23"/>
    <w:rsid w:val="00882A62"/>
    <w:rsid w:val="008D224F"/>
    <w:rsid w:val="009538FB"/>
    <w:rsid w:val="00A0382C"/>
    <w:rsid w:val="00FD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F495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F495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495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F495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F49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9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F49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F49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F4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F4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2F495B"/>
    <w:rPr>
      <w:rFonts w:ascii="Calibri" w:eastAsia="Times New Roman" w:hAnsi="Calibri" w:cs="Calibri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2F495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04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46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F495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F495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495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F495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F49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9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F49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F49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F4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F4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2F495B"/>
    <w:rPr>
      <w:rFonts w:ascii="Calibri" w:eastAsia="Times New Roman" w:hAnsi="Calibri" w:cs="Calibri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2F495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04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46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7</cp:revision>
  <cp:lastPrinted>2020-10-29T04:53:00Z</cp:lastPrinted>
  <dcterms:created xsi:type="dcterms:W3CDTF">2020-09-21T03:56:00Z</dcterms:created>
  <dcterms:modified xsi:type="dcterms:W3CDTF">2020-10-29T04:53:00Z</dcterms:modified>
</cp:coreProperties>
</file>