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XSpec="center" w:tblpY="-285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BD1BA4" w:rsidRPr="00BD1BA4" w:rsidTr="00BD1BA4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D1BA4" w:rsidRPr="00BD1BA4" w:rsidRDefault="00BD1BA4" w:rsidP="00BD1BA4">
            <w:pPr>
              <w:spacing w:after="0" w:line="256" w:lineRule="auto"/>
              <w:jc w:val="center"/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</w:pPr>
            <w:r w:rsidRPr="00BD1BA4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E1E989D" wp14:editId="62E94FA7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179561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35.05pt;margin-top:14.1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xOAS0AwAA4AkAAA4AAABkcnMvZTJvRG9jLnhtbNRWa47bNhD+XyB3&#10;IPTfq4fll7B2sJXsRYFtu2jaA9AUJRGRSIKk7V0UAQr0CL1Ib9ArJDfqkJTsep0iRgIEiBfW8jWj&#10;mW+++czb109di/ZUaSb4MohvogBRTkTJeL0Mfvt1M5oHSBvMS9wKTpfBM9XB69Wr724PMqOJaERb&#10;UoXACdfZQS6DxhiZhaEmDe2wvhGSctishOqwgamqw1LhA3jv2jCJoml4EKqUShCqNawWfjNYOf9V&#10;RYn5uao0NahdBhCbcU/lnlv7DFe3OKsVlg0jfRj4M6LoMOPw0qOrAhuMdopduOoYUUKLytwQ0YWi&#10;qhihLgfIJo5eZHOvxE66XOrsUMsjTADtC5w+2y35af+oECuhdgHiuIMSvf/rwx8f/nz/D/z9jWYW&#10;oYOsMzh4r+Qb+aj6hdrP0PbwoyjBDO+McBA8VaqzUEBy6Mkh/XxEmj4ZRGBxMk7ixXgSIAJ7cTQe&#10;x+nE14I0ULALO9Kse8vFLIE6OrPFZGFtQpz5V4Y2zj4sGzQwSp9A018G2psGS+pqoS0WPWiQgQft&#10;gXGKxh4sdyDnPVI60wDalTDFfU44G5A65evIekwWZ1Jpc09Fh+xgGbQQgcMf7x+08bgMR2w5uNiw&#10;toV1nLUcHZbBYpJMnIEWLSvtpt3Tqt7mrUJ7DB2zcZ8e5LNjwExeOmcNxeW6HxvMWj+GOFtu/UEe&#10;EE4/8i3x+yJarOfreTpKk+l6lEZFMbrb5Olouolnk2Jc5HkRv7OhxWnWsLKk3EY3tGecXlfJXih8&#10;Yx0b9AhDeO7d8QiCHf67oIFRvnyeTltRPruqunUg1+pWMpLBt48NRhexfVrCwMrsFA16J91VPjqs&#10;3u7kCFREYsO2rGXm2Ski4GaD4vtHRh6Vn5wIOx0IC7v2pSi11bUG9oy3AGox8iDIW424yBvMa3qn&#10;JUipF4lhSSlxsMWHxoodRc69hHZ6FsW2ZXKgmR33+YIav1Czj0DmlbIQZNdRbrz0K9pC6oLrhkkd&#10;IJXRbktBydQPJYgZgZ8dA7okFePG8fxjVEzmd1G0SL4f5ZMoByrO1qO7RTobzaL1LI3SeZzH+UDF&#10;naaACm4Lyb6ci77Bhp6+IB7OLEK+IckvgL3rNW0UNaSxyxV0RL8OvXbccKifgLY1uEp+0mSWBOhS&#10;qONkMsjtNHFc+X8FUhCmA/qrKFDHDNwcWtYtg3lkP5aDOPvG5OhMVK/S3qt0a6g7qJkdwhdG9ucR&#10;rhFO4forj72n/HfuTp0uZqt/AQ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mUwJDg&#10;AAAACQEAAA8AAABkcnMvZG93bnJldi54bWxMj8FqwzAQRO+F/oPYQG+NJIe2jmM5hND2FApJCqU3&#10;xdrYJtbKWIrt/H3VU3tc5jHzNl9PtmUD9r5xpEDOBTCk0pmGKgWfx7fHFJgPmoxuHaGCG3pYF/d3&#10;uc6MG2mPwyFULJaQz7SCOoQu49yXNVrt565DitnZ9VaHePYVN70eY7lteSLEM7e6obhQ6w63NZaX&#10;w9UqeB/1uFnI12F3OW9v38enj6+dRKUeZtNmBSzgFP5g+NWP6lBEp5O7kvGsVfAiZCQVJOkCWMyX&#10;Ik2AnSK4lAJ4kfP/HxQ/AAAA//8DAFBLAwQKAAAAAAAAACEA0iLWK7gpAAC4KQAAFQAAAGRycy9t&#10;ZWRpYS9pbWFnZTEuanBlZ//Y/+AAEEpGSUYAAQEBANwA3AAA/9sAQwACAQECAQECAgICAgICAgMF&#10;AwMDAwMGBAQDBQcGBwcHBgcHCAkLCQgICggHBwoNCgoLDAwMDAcJDg8NDA4LDAwM/9sAQwECAgID&#10;AwMGAwMGDAgHCAwMDAwMDAwMDAwMDAwMDAwMDAwMDAwMDAwMDAwMDAwMDAwMDAwMDAwMDAwMDAwM&#10;DAwM/8AAEQgAzgCl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bb9pX9pLQf2Vvh1H4m8QWuq3WnteR2QTT4kklDuGIOHdBj5D39OK8D/AOH1&#10;nwr/AOgJ48/8ArX/AOSKvf8ABZf/AJNFg/7GC1/9Fz1+VdfrHBnB+XZll/1nFc3NzNaO2isfgniN&#10;4hZvk2b/AFPBOPJyxesbu7v5+R+o3/D6z4V/9ATx7/4BWv8A8kUf8PrPhX/0BPHv/gFa/wDyRX5c&#10;0V9X/wAQ3ybtL/wL/gHwX/EZOI/5of8AgH/BP1G/4fWfCv8A6Anj3/wCtf8A5Io/4fWfCv8A6Anj&#10;3/wCtf8A5Ir8uaKP+Ib5N2l/4F/wA/4jJxH/ADQ/8A/4J+o3/D6z4V/9ATx7/wCAVr/8kUf8PrPh&#10;X/0BPHv/AIBWv/yRX5c0Uf8AEN8m7S/8C/4Af8Rk4j/mh/4B/wAE/Ub/AIfWfCv/AKAnj3/wCtf/&#10;AJIo/wCH1nwr/wCgJ49/8ArX/wCSK/Lmij/iG+Tdpf8AgX/AD/iMnEf80P8AwD/gn6jf8PrPhX/0&#10;BPHn/gFa/wDyRR/w+s+Ff/QE8ef+AVr/APJFflzRR/xDfJu0v/Av+AP/AIjJxH/ND/wD/gn6jf8A&#10;D6z4V/8AQE8ef+AVr/8AJFH/AA+s+Ff/AEBPHv8A4BWv/wAkV+XNFH/EN8m7S/8AAv8AgC/4jJxH&#10;/ND/AMA/4J+o3/D6z4V/9ATx7/4BWv8A8kUf8PrPhX/0BPHv/gFa/wDyRX5c0Uf8Q3ybtL/wL/gB&#10;/wARk4j/AJof+Af8E/Ub/h9Z8K/+gJ49/wDAK1/+SKP+H1nwr/6Anjz/AMArX/5Ir8uaKP8AiG+T&#10;dpf+Bf8AAD/iMnEf80P/AAD/AIJ+o3/D6z4V/wDQE8e/+AVr/wDJFS6d/wAFnPhbq2oW9rHovjoS&#10;XEqxKWsrbALEAZ/0jpzX5aVpeDjjxdpf/X3F/wChisq/hzk8acpRUrpP7X/ANqHjDxFKpGLlCza+&#10;z5+p++kf3BRSr90fSivwE/rI+TP+Cy//ACaLB/2MFr/6Lnr8q6/VT/gsv/yaLB/2MFr/AOi56/Ku&#10;v6A8Nf8AkT/9vy/JH8l+M/8AyUX/AHDj+oUUUV+gH5OFFFFABRRRQAV6l8E/2QfF3x88Fapr2hDT&#10;hZ6W7Q7bicpJcyqocogCnnDLyxAyRz1xV/ZU+HWofEH4x6Z9l8Nt4os9KkW8v7LzEjV4QQOS5C9S&#10;PlJ56dM19L/HH49WPwV8XQ3HhPTdQ8F6wrj+0tH1HTRb6drkWMAq0ZZFkXoJFIBHBY4Ar8c8QOPM&#10;zwmPhkHD0IyxMoqbk7SjBJ/DKCfPHmS0k1yq66Xcf0rg/hPAYjByzjOZuNCLceVXjKTt8UZNcr5X&#10;vG93Z+Sfl2v/ALAklv8AAnw54k0rXf7S13X5LWOPT/LVI3ecgbFfOdyZJbIxhG6Yry348/s5eJP2&#10;dNYsrPxClmf7QiMsEtrN5kbhSAw5AIIyOo78Zr0DRviJ4o+Gdt4R1KazvF0fR5r288OjUQY7SWSc&#10;nEjNwGEYdm+U5JwBwSa908E654b+OXw71G61zQtc+J3iiS1dJbtNGaC3iznbFavJsSNVJ6jDk/MR&#10;0A+Kjx5xPkFSOLzKpHF4SU5qTjFKSvJqEea6hGMEk5OTveTir2bX08eFcgzmnLD4GEsPiIxhZSbc&#10;XaKcny2c5ObbSUVay5tLpP4PoqfU9On0fUri0uoZba5tZWilhlUq8TqcFSD0IPH4VBX9LU5qcVOO&#10;z1PxCUXFuMt0FFFFUSFFFFABWj4Q/wCRs0v/AK+4v/QxWdWj4Q/5GzS/+vuL/wBDFZ1v4cvRm2H/&#10;AIsfVfmfvuvCiigdKK/kM/0GWx8l/wDBZf8A5NFg/wCxgtf/AEXPX5V1+qn/AAWX/wCTRYP+xgtf&#10;/Rc9flXX9AeGv/In/wC35fkj+S/Gf/kov+4cf1Ciiiv0A/JwooooAKKKKAO5+Avxk1L4K+KJ9R0v&#10;WrzRZriHyHkhso7xJFznDxuyjggEEHIx71v/ABL+JV18UDJc6h8UNW1K8lJItrmymtrVfYBGZV9O&#10;ExXk9FfL4vhPA18x/tRJRrNJOXJTbaWy5pQlK3pJHu4fiDF08F/Z7bdK7ai5TSTfWyko/geseN/F&#10;eqeJPhp8PNOvtcNja6RaXQE8kruF/wBKkUYCZLEKoAx0AHIFdb8O/wBrHVvgtpb2+l/Ea+1y1ZeL&#10;W+0Rrjyj/sNJMpH03Y9q8Z8Vazb6h4S8M2sUnmTWFrMk64/1bNcSOB/3yQfxrArwlwLgcwwLwuPg&#10;vZ89R8nJTs71Jyv78JNXvdNNaHqrivGYLFfWMJN8/LBc3NO+kIq3uyS0tazT1NLxj4luPGXizUtW&#10;u5nuLrUrmS5lldQrSM7FiSF4HXoOBWbRRX6BQowo040aatGKSS7JaJHyNWpKpN1Ju7bu35vcKKKK&#10;1MwooooAK0fCH/I2aX/19xf+his6tHwh/wAjZpf/AF9xf+his63wP0Zth/4sfVfmfvuOlFA6UV/I&#10;Z/oMfJf/AAWX/wCTRYP+xgtf/Rc9flXX6qf8Fl/+TRYP+xgtf/Rc9flXX9AeGv8AyJ/+35fkj+S/&#10;Gf8A5KL/ALhx/UKKKK/QD8nCiiigAortvgL+z74m/aN8cw6D4bszNK3z3FzJlbeyj7ySv0VR+ZPA&#10;zXd+MP2D/FHhDwvrniCa809fD+m3RttPu590E2vEHbm1hOWcZyQf4hgivCx3EmXYOusPXqWk9bb2&#10;7Xt36Lf5H1GV8GZvmOFljMLSbgna70v3te2i6vbpe+h4dRUt5ZTafcNFcQyQyKcFJEKsPwNRV7cK&#10;kZx5ou6PmqlOdOThUVmt0woooqiAooooAKKKKACiiigArR8If8jZpf8A19xf+his6tHwh/yNml/9&#10;fcX/AKGKzrfA/Rm2H/ix9V+Z++46UUDpRX8hn+gx8l/8Fl/+TRYP+xgtf/Rc9flXX6qf8Fl/+TRY&#10;P+xgtf8A0XPX5V1/QHhr/wAif/t+X5I/kvxn/wCSi/7hx/UKKKK/QD8nCjNFbXgj4e618R9XSx0W&#10;xkvrqRgiorKoLHOFyxAycHAzk4rKtXp0YOpWkoxXVuy+86MLha+IqKlh4OUnskrv7kfrt+wF8QfA&#10;/wASvgJpd14VtNLsL6O0gtdYtII0SdJ441jzKAMsCFyrHqD65r1XxZ4ATW51u7OWHTdURRGuoC0j&#10;nnhj5ysfmAhcnB6EcdK/GTwrrnxF/Yv+IVjrS2ureFdUWRlEN5E0S3aoQHR0P34z0zjHociv10/Z&#10;V/aP0z9qD4Naf4o0/bDJIDBfWucm0uFA3p9OQQe4Ir+cuKchjgqrxGGqqpSk9002n2ev3Pqf2JwP&#10;xVPMqCwmNoyo14JXi4uKktuaN0vmulz4D/4KHfsF+LfDXjq58V+GtJ1rWtA8qSfVr2eeK6uJZi2T&#10;KEj2lEAzkbD65FV/2OP+CYVt+0n8GIfGms+LptBs7qeaOKCGzWQ7I22F2dnAGWDcY4x1r9JtOv4N&#10;ZbbKokYO2C3YVxnw88K6b8K/2fbHT9PgjTTJPtF1FFcLkeXPO8q5HHRZPwrXD8a4+hl6wNKXK01a&#10;XXl101v5WtYxxnhrlOKzeWZ4iHNGUXeD0XNdWlpa+l73vrqfM0X/AARp8CzoRH478QSMrbNwgtwN&#10;23cOCc9Oar6t/wAEVfDXlj7H8QNXjmkH7uOXT4XMn0+dd34GvpvwfZaFe6JZ3F0ZG852MLb1UMVV&#10;kxuQYICuwHXGe1QeMdE0+C1ee01G+gW1IcxuPMWMgOOR1H3s5wfuiuVcYZ0ndYiX4f5HoS8OuG5R&#10;t9Uj+K/Jn5+/Hj/gm7/wpKz8+48faRbq24xDWdPn04T7cZCOPMRiMjoe4r5lvbb7FdyQ+ZHL5bFd&#10;8bbkbHcHuK/Xqz+J194n0xtH17w7pvjrRJl/fRxKlwxX+95bZz9CB9a+d/2tP+CW+n+JLSfxN8JF&#10;a3uPL+0XPhi5Jjkwef3G7lT1/dtx/dI4Ffb8K8eydT2ObVHrtKysvVpL79vQ/MePPCmEaP1nIaK9&#10;34o80m3/AIU20/S6fa+x8E0VY1TSrrQ9Sns723ntLu1cxTQzIY5ImBwVZTyCD2NV6/XoyUkpR1TP&#10;55nCUJOM1ZrdMKKKKokK0fCH/I2aX/19xf8AoYrOrR8If8jZpf8A19xf+his63wP0Zth/wCLH1X5&#10;n77jpRQOlFfyGf6DHyX/AMFl/wDk0WD/ALGC1/8ARc9flXX6qf8ABZf/AJNFg/7GC1/9Fz1+Vdf0&#10;B4a/8if/ALfl+SP5L8Z/+Si/7hx/UKKKK/QD8nCvav2CdYX/AIaT8MaVcTW1rbX15uS6lVc2cqrv&#10;VwT2bYFZScEH1AI8VrofhL40Hw6+J2g640Ykj0u+iuJEPSRAw3r+K5H414+fYGOLy+rQcbtxdvVL&#10;R+tz6HhPNJ5fm+HxUZOKUo8zX8raUk/K1z7r/ah/Z6m8f/HS90fUbi0v/wDhLYF1KGVp1ijs+Eyi&#10;OXWP5THOoO0swmUk7o/md+xv8L/G37DfxmtNGjt7nxz4K8c2+b650O2luY9DuIzgNIwXHRiDjBYH&#10;IGVwfQtR+EkfjjxN4f8AEWn3W3RFtTIrCdm81H3bWjYKBgEgEdfz47n4eR2Xw21JrjT5ri6ZQPtT&#10;TXTKN3IEYVVKyYyp3ZydwAGen8vxXInFN67r+tj+4+WM2p2WmzO3OjtrE0lnYw6hBY3ieXdXN1C9&#10;v5EbH94qbwrMzL8oIHGck5ABs+NgviDV4dJhkWFVUAop2mMYJHTocduCOKfpfxA1G9uZLaXRZFvJ&#10;GYJNbuJYoxgucueBhWjHzbdzEgDAzXPfFuL/AIRHw3JcW07zapIoMhQlvKXuwC5bHQnGQMdhWfXU&#10;29DltQtIZfCGrw2k0P8AamlXH2oRG5SWV0HDcffIxyck456VyNz41kvpLRf7Q/s+WZN1rdSZKHsY&#10;5cc8EEbvbkEHjuPhJ4xiswjXmos39rM1tbvJItxEsmCfvGMOvAwVLfxDjmuH+Jdpp3gS9uNP1nw9&#10;MkNxP50U8Ep8uPIIZoh/tfKSM4+XgVSKKF3pzy3Ts+jSWeqW7k+fptwY0uGHUAgMqSf7IAz7HAPc&#10;eCfiRHrNrax30d9FdR8LeMoBJzxkp0PvgA1wl7rKXS2cmmwyalHawiJpIbn/AEooCcZKqrYC4XlS&#10;OKvWXje1isttmzx7hiSOfhvxPcf7Q/HFUBy/7a37Nfh/9oayk1Bfstn4vt0/d6rCnN0gH3LhV4cD&#10;tIBuXuCK/Pv4gfCXXvhpqEkOqWE0SRttE6ruif3DDiv0Z1DUpLm4ZcTtNCPMaJTtuEXr5kZ6OB14&#10;7c/7VZV/4cs/F0Gy8+xbbn92LmSL/Q7k/wByZcfun98Y7/7R+x4d40xeVpUpe/S7Pp6Pp6bH5vxh&#10;4Z5dnbeIh+6r/wAyWj/xLr6qzPzXor6h+P37FEKi41DwzA9jdRlvO04HzYnI6+Swzn/dGSOmDyR8&#10;z6ro9zol15N1C0L43DP3XHqp6Ee4yK/a8l4iwWaQ5sNLXrF7r5dvNH8x8TcH5nkdXkxsPde0lrF/&#10;Po/J2ZWrR8If8jZpf/X3F/6GKzq0fCH/ACNml/8AX3F/6GK9it8D9GfO4f8Aix9V+Z++46UUDpRX&#10;8hn+gx8l/wDBZf8A5NFg/wCxgtf/AEXPX5V1+qn/AAWX/wCTRYP+xgtf/Rc9flXX9AeGv/In/wC3&#10;5fkj+S/Gf/kov+4cf1Ciiiv0A/JwooooA+xv+CdP7Vn2GyHgDVxdTyKzTaTLH8zRooLvGAcgsApK&#10;rgAgEZGFr7Q061FjfXxvI47F7qA3K3rQyeV9mIO47fMVUkx8u9wPQbg2B+PPhXxJdeDvEtjqtiyp&#10;d6fOs8RI3KWU5wR3B6EdxX6dfsq/tP6L8c/C7XFrdWf21LMR32iFXE9ntZOYvNl8p9x2nzXYMSgA&#10;BxgfhfH/AA28LiPr2Hj+7nvbZS/RPp538j+pfCbjJY/B/wBl4yf76npG+8odPVx2fW1n3PTILiXS&#10;9Kug8kdrcRgRNbxEpKCBJcXHlxopjd1DouVJ5U73HNec/F/xBqfg3QluL+MapfaM7OstpO0N2sKk&#10;/NgZyYyGDcMFGOcAmvTLKwvL+7020vLi1urLSmF8ZLmGVY5FKkgG4OYyqt8xAeQuy9QOmPP4CtvG&#10;OkFdS/tSwk0meSG2lU28LwsFEzXCiEEly8gUKpfr8wOWB/OT9kPBtI+KV14+8QNHbTXy2dxIsunx&#10;vOZTvdd8TjgfOZI7iIgDhnjUcKK2/ir8c9UuLGGydG3LB9qhM0bSW0kGcPwPn+RwQ2zJUdRgEj2T&#10;w3+yJodvdw3U15aWeqLOwb7DiOOSQBZldY/+WUgkjicqvyHYSFUORXxp/wAFER8SP2f/AI2XN00i&#10;w+H9XiuINK1C3iwrxyNIxDHolxGsrJuXBK885avYyPKnmWKWFhNRk1pfr5LzPnOKOIFkuCeNqU5T&#10;imk+Xon1flfQ9Hu/FNjp9rpt9dRtpbXkscW+GRTskZd6FDkRzK65ZTGyMcECPIxTPEX7VPgmygzq&#10;Wq6ZeTW18dP1BUVvNRvmHmmMhXIBUhmj9V+bHFfB/iHxlqniq5km1C+uLl5ihk3NhXKLtQlRxkLw&#10;DjuazCc1+o4Pwxw8Yr61VbfW2i/G/wDX3H4bmXjhjZSawVCMY9Oa7dum1l6+tvM/QDxT+034D+GF&#10;7Zx3d1dXWl31gbzT9UtkN5a2lxlwEWaNkYMGUExnswJIPNcRffti+KviRJrV1oOlWur6TeWaJPL4&#10;fkWTVdPKqoaZrfEcsi713/MpUFiPMIr5E0TxNqHhxpPsV1NbrMNssYOY5h6Oh+Vh7MCK1NC+Jd14&#10;d1u31K10/QYr21cSRSxaZDCyn/tmqgg9CDkEHmvIxnhjioz/ANlqxlH+9dP8E0/wPoMv8cMHOl/t&#10;1CUZ/wB2zX4tNemvqe9aR+1R42n8S2rWt9Z+MI7WNbaXSY7cWmoOiliA1uFWXeueTGHT5RuLAc8R&#10;4+1TT9evr3VLubUG0vU7tpLm3vrNSlncPksMxBHtJDgkbY5Ffbn5tpA4CH4weIIdUju/tkczwTef&#10;bpcW8dxHaODuBiWRWEeD024xisnUPFeqavYx2t3qV/dWsR3JDLcO8aHpkKTgfhXqZP4e1sLifa1a&#10;qstnG6l8npZ/enr5Hg8ReL2Hx2D9hQoPme6lyyg9tGmrtPy5WnbVh4qsdP03Xp4dLvm1GxXBinMR&#10;jLZAJGGAPByM4GcZwM4pfCH/ACNml/8AX3F/6GKzq0fCH/I2aX/19xf+hiv06UXGk4t303e7030P&#10;xGnJSrqSSV3sr2Wuyu2/vbP33HSigdKK/kU/0EPkv/gsv/yaLB/2MFr/AOi56/Kuv1U/4LL/APJo&#10;tv8A9jBa/wDouevyrr+gPDX/AJE//b8vyR/JfjP/AMlF/wBw4/qFFFFfoB+ThRRRQAVa0fWbvw/q&#10;Md5Y3E1rdQnckkbbWU1VoqalOM4uE1dPdM0pVZ05qpTbTWqa0aPt79iT4zeMfj5oeu219rcNxqHh&#10;37JKpvpgouIWeQbt8hZFdG2gbUBw/HOQ31D4a+KWq+F0mm8RrNa4ZpZy7E+bMgKiVpQU+RsY8tRk&#10;Y+6c4HxV/wAEmbW4vfjR4hW1ZmuLbSPtYtln8lrpUnj3KDtPIDZA4zjqK95/b/8Ajbb/AAw+Beua&#10;DJLawat4m8+wt7W2D/6ppFMm9sICqKWGCrfNJw2OK/nriPJo/wBvvA4SNlJxsktrpX+S1Z/XfBvE&#10;k/8AVOOa5hPmcIzu29XytpXfd2S7+p9L+E/Eun6nFpOq6fJb30GpSzMqp5AO50yUQ/KcdTgLkn5n&#10;YDmpvjd4K8K/GL4K3Gl+NobWLRdSQbpGlT/QpD/q3SQcB1J4K5HXqM18a/8ABJT4r61420fxD4Sv&#10;FkvrPRI47yFlLNcGNz5Xk/6xQ0Y67WyMZ9hXqv8AwUi/aasfgl4C8PeD5I/7U1fV28+e3s1jiaCG&#10;MHZhC2FDPhQCeQp69D4mOyfFYLMZYOF3ODunHeyXNdfLXyPpcs4iwGZ5RDMato0qis1K1rt8ri+j&#10;108z4e/au/Yh8S/sxXq329PEPg+8b/QtcsxuhYH7qyYJCOfc4PYnnHitfWvgr9rbUND0i+ij0PXb&#10;rQbgxwXcEVvHqun3iy/3olZiRg8/KGHscCvPfiH4Z+D3xBhuLrw/rkvgbV40klawura5m0+bYcMU&#10;JTzoRn1Dj/dFfpnD3iFFxVDNN/50tH6ro/Nfcj8W4w8H6im8VkWsXq6beq/wt7ryb+bPDKK6Lxv8&#10;KNe+H1taXWpWMi6dqKLLZahCRNZ3iMMgxyrlW47ZyO4B4rna/T8PiqWIpqrQkpRfVO6Pw7GYLEYS&#10;q6GJg4TW6aaf4hRRRW5yhWj4Q/5GzS/+vuL/ANDFZ1aPhD/kbNL/AOvuL/0MVnW+B+jNsP8AxY+q&#10;/M/fcdKKF6UV/IZ/oMfD/wDwX81688OfsLWtxZTNbzf8JPZpvUDODFcZHP0r8Vf+Fs+Iv+gpP/3y&#10;v+Ffs9/wcL/8mE2v/Y1WX/oq4r8P6562cY7DP2eHrShHeyk0vuTP588SsLRqZzzTim+SO69Tov8A&#10;hbPiL/oKT/8AfK/4Uf8AC2fEX/QUn/75X/CudorH/WTNv+gmp/4HL/M+A+o4b+Rfcjov+Fs+Iv8A&#10;oKT/APfK/wCFH/C2fEX/AEFJ/wDvlf8ACudoo/1kzb/oJqf+By/zD6jhv5F9yOi/4Wz4i/6Ck/8A&#10;3yv+FH/C2fEX/QUn/wC+V/wrn4YmnmVFxudgoycDJr6i+HH7Gfwz8UePNH8GX/jzxR/wmlxtS9sb&#10;DQfMt0ck7hHM7KNir828jbjpnpQ+JM2S5vrNT/wKX+Z6WW8NrHS5aEIbpauMbt7JXtdvsj0b/gl3&#10;rNz4E8LePvjR4u1K9XQfB9i1pZBZPJN1cyDlAVxu42rjkHzORXyv8TP2nfGXxR8YXWrajrl9I0zE&#10;QRSSeaLSLJ2RIWyQqg4Ar7y/an+AemfFz9n3R/hL8CfFPhK9sfB94Tq2lf2kq3uo3OD8xP3XIIYn&#10;GcsePu18d6d+xBqfh671D/hYHiTQ/h7Zae8ca3F+WuftjscFYliyWKfxDjHPocedhc9zCpVli/bz&#10;59tZPmUVout9d/mfc8QcO4mjg6GT4akpUYJylJW5JVHrK8vhSjsrtH0N/wAEcPGPirQfFnjz4hah&#10;4kvdN8KeFNFdb9lWPbcufnC/MpHyhCfXJHrXyv8AHL9q7xd8a/izrnie91i+aTVLp5Y1kcSGGLOE&#10;QEjoq4H4V9uT+GvhD8FP2FbX4Xt8Tv8AhHbn4jE6pNqs+msZbuMHKl4VJaOJtiqNxyRn1r43+MP7&#10;OHhD4f2cv9g/FTw74sultTfxR28DQxzQj+EOWO2bv5bAEgcGnhc6zKeIniPbTU9k7yTstN/N3+SX&#10;YXEGRzw+UYfLKXI4U05zSlD45apct76Lays7s6D4ZftI6Dq3g1tP8SWun2uuK67dQCTWousch5Jb&#10;b5t4IGd0bhuuVOSfcdK+MWla1r2m3Wk33jKe4mtPs88Gh6xbatbRjHURzbpODj5XRcD2zn4MpQxU&#10;8HB9RXVSzarHSfvfmTlfiBjcLTjRqxU4x0u7p29f+AfoXZ/EGbwsl7oviHxh8VIYZJUkRbnRYjYX&#10;PJAidGgdZBnjaAV6YzXnPxyn8D+NltZtCh+IHw41q6m+zhLrR2m0q4YA5YLzLH2J8vfjPEYFfJsP&#10;jjWrfTpLOPWNUS0mXZJAt04jcehXOCParGo/E/xLq+mx2d14g1y6s4dpSCW+leNNv3cKWwMY49K9&#10;CjxHXopqjKUb/wAsmvysbZpxhl2ZU/Z47BqdtrtNrvZ2TXy/E7T4vaR8Qvglq9va65eMsd9ELi0u&#10;YHSSG7iPR1IGRn+6wDDuAa5H/hbPiL/oKT/98r/hWJf6nc6rP5l1cT3Mn9+WQu35moK55cSZo37u&#10;JqW/xy/zPzfEYPAyqN0KSjHonZv77L8jov8AhbPiL/oKT/8AfK/4VreAvir4hl8c6KrapMVa/gBG&#10;1f8AnovtXD1sfD7/AJH3RP8Ar/g/9GLU/wCsea7PE1P/AAOX+ZNHA4fnXuLddEf1JR/cFFKn3B9K&#10;K7j+vlsfCn/BwwP+MCrX/sarL/0TcV+H9fuB/wAHC5/4wLtf+xqsv/RNxX4f14uYfxfkfgfiN/yN&#10;/wDt2P6hRRRXCfBhRRRQAV1Hw8+LOp/DrUdSubbbcSapp8mmytK7h0ifafkdSGUjaOQemRXL0U1J&#10;p3RrRrVKU1Om7NFjTNXu9F1GK8s7q4tLuBxJHPDIY5I2HIIYcg+9dDrXxk8QeIPBSaDdahdTWf2m&#10;W7naSZpHu5JCpy5YnOCuR7sTzmuWopqTWw6eJqwi4wk0nvqdB8RviPffE/WYNQ1GO3W6htY7UvCG&#10;XzBGu1SQSQDgD7uB7da5+iilKTbuya1WdWbqVHdvdhRRXTeFvgt4w8caT9v0Xwr4j1ax3FftFnps&#10;08RI6jcqkZFZ1KkILmm0l56BSo1Kr5acXJ+SuczRUt9YzaZezW1zDJb3Fu5jlikUq8bA4KsDyCCM&#10;EHpUVXvqjNprRhRRRQAVr/D/AP5HzRP+v+D/ANGLWRWx8Pv+R90T/r/g/wDRi0Lc0o/GvVfmf1Jp&#10;9wfSihPuD6UV9Qf1ofHn/BdTwBN44/4J4eJLiCMySeHb+y1UgZyFWXynP4LKx+gr8F6/qJ+Lfw00&#10;/wCMnww8Q+FdWTzNN8R6dPp1yAOQksZQkf7QzkHsQK/mq/aG+Butfs2/GbxB4J8QQtDqXh+7a3Zi&#10;pVbhOscq/wCy6FWB9Grycwp2an8j8X8TMvnHE08al7slyv1Wv4p/gcXRRRXmn5eFFFFAHsn7IH7O&#10;WjfGzU/EWteLtak0HwP4JshqGs3MADXEoYkJDECD87kHnBxjpkiux1P4y/sz6ddNDYfB3xZqNtH8&#10;q3F14lkt5ZcfxFF3AZ9jXl3wA+Hngv4g3GqReM/iIvw/gt0jNux0mfUBfEltwxERt24B567vavSP&#10;+GZvgR/0cVD/AOEZe/8AxVfNY6VJ4mX1idS2llBTSXzitW/XTax9plirLBw+qU6N9eaVSVJyeulo&#10;1H7qS8td7i/8Lx/Zz/6Ih4g/8K2b/wCJo/4Xl+zn/wBEQ8Qf+FbN/wDE1tQeJPgb+yb4FupvD02i&#10;fHTxjq0wSJ9Z0Sa303SLcDkmGQ/PIx7g5/3cfNzh/b1sT/zQ/wCBv/hOH/45XJHDureVCnVce7qS&#10;jf5Sd7eqO6pio0LQxNagp7tRowml/wBvRi4t+jdvUs/8Ly/Zz/6Ih4g/8K2b/wCJo/4Xl+zn/wBE&#10;Q8Qf+FbN/wDE1An7fVnH0+B/wL/Hw1n+clO/4b+s/wDoh/wJ/wDCY/8As6r6jX/59VP/AAc//kiP&#10;7Twv/P8Apf8AhNH/AORJP+F4/s5/9ER8Qf8AhWzf/E12Vn+2H8Qvj34v8I/Dv4B6fqngHS9MsZLe&#10;00q31NZDOy75XlkmkUY4H8RPPfJxXGr/AMFCbdRj/hR/wI/8Jcf/ABdJff8ABS3xhpmjXdn4P8L/&#10;AA8+Hb30Zimu/DehJa3TKeoEhLY+o5HYg1nPLa8/+Yfma29pUc4p7Xcbu9v6aNqedYano8Uoxdub&#10;2VFU5ySd7KSStf1t5PY8O+I1nq2n/EHXINek87XIb+dNQkMgk33AkYSHcvDZfdyODWLTp55LqZ5J&#10;HaSSRizuxyzE8kk9yabX2FOLUUn+B+e1JKU3JdX11fzCiiiqICu0/Zx8FXHxI/aB8EaBbJJJNrGu&#10;2VooT73zzoCfwBJ/CuLr73/4IEfsnXXxZ/aef4iX1q3/AAj3w/jZoZHT5Li/lQpGg7EojNIfQ+X6&#10;itaNNzmoo9TJMDPGY6lh4Ldq/p1f3H7Zx/cFFOUYWivoz+pAPSvlP/gpX/wS+8O/t5eFE1C2kt9A&#10;8faTD5en6sY8pcICT9nuAOWjySQw5QkkZBKn6soYbhUzhGa5ZbHHjsDQxlF4fER5ovp/XU/mr/aP&#10;/Yf+KP7KWtTWvjTwjqljaxthNRhjNxYTjsVnTKc9cEhh3Aryev6p7myivYGimjSaNxhkdQysPcGu&#10;G1D9lT4X6tePcXfw58B3VxIctJLoFq7t9SY815sst/lZ+Y4vwvTnfDV7R7SV396av9x/MjRX9MV9&#10;+xj8H9ThMdx8K/hzMh/hfw3ZsP8A0XXH+LP+CXv7P/jRJBefCfwfCZOpsrP7CR9PJKY6dqn+zZdG&#10;jgqeF+LS9ytF+qa/zP5zaK/cj4mf8G/XwI8bRyto6+KPCNw2ShsNR8+NT7pOshx7Aj618n/Hv/g3&#10;R+IHhCKa6+H/AIq0bxhAuWSzvY/7NvG/2QSWiY+5ZB9KxlgaselzwsdwHm+HXMoKa/uu/wCGj/A/&#10;Oeiuy+NH7PHjj9nbxF/ZXjfwvrHhq9JIRb23Kxz46mOQZSQe6kiuNrkaadmfI1Kc6cnCommuj0YU&#10;UUKNx45pGYUV9Gfs1/8ABKj43ftQxW95ovhG40fRLgBl1XW2+w2rKf4lDDzJB7ojCvtz4Mf8G2Wk&#10;20MM/wAQPiJqF5JwXs9Cs1t0U9x50u8sP+2amuinhas9kfRZdwpmmNSlRpPl7v3V+O/yufkvRX78&#10;eAP+CIv7OfgRIzJ4LuNdmjx+91TU7ibcR6qrKn4bcV6joH/BPX4G+GYlS1+Efw7wpBDT6Db3Dgj/&#10;AGpFY/rXRHLp9Wj6ij4Y4+SvUqxj97/RH821PgtpLqZY4o3kkkOFRF3Mx9gK/pjX9j74TIMD4Y/D&#10;3HbHhyz4/wDIdbXhH4CeB/AF39o0Hwb4V0Sfn95YaTBbv+aID2qv7Nf8x1x8Lq1/exCt/hf+Z+HP&#10;7Ff/AARw+Kf7VWtWd7rGmXngXwazB5tU1OAxzzx9xBA2HckdGYBPc9K/bn9nj9nnwv8AswfCjS/B&#10;vhDT10/R9LQ4BO6W4kPLyyN/FIx5JP0GAAB24TAp1d1HDQpLTc++4f4XweUxbo+9N7ye/ouy/p3A&#10;UUUV0H0oUUUUAFFFFABRRRQAUBcCiigDn/iV8KfDfxj8KXOh+KtD0vxBpF2u2W1vrdZoz7gMOGHZ&#10;hgg8givyt/4KE/8ABBO48HWWoeLvgqbrUrCBWmufDE7mS5iUcn7LIeZAB/yzbL8cMxIWv1ypCgas&#10;a1CFRWkeJnPD+CzOnyYmOvSS3Xz/AE2P5tP2Tf2G/iF+2N8SpPDnhXR5o/sEgXVL+8VobXSRkg+a&#10;xGd3BwgBYkHjAJH7MfsSf8EfPhb+yNa2mp3djH408aQgO2r6pCrx27/9O8JyseD0Y7n/ANrtX1Fo&#10;Pg7SfCz3zaXpen6a2pXDXl4bW3SE3U7YDSybQNzkAAsck4FaQGKxoYOFPV6s8bh/gnBZd+8qfvKn&#10;drRei/UasQVdo6U4cCiiuw+0CiiigAooooAKKKKACiiigD//2VBLAQItABQABgAIAAAAIQCKFT+Y&#10;DAEAABUCAAATAAAAAAAAAAAAAAAAAAAAAABbQ29udGVudF9UeXBlc10ueG1sUEsBAi0AFAAGAAgA&#10;AAAhADj9If/WAAAAlAEAAAsAAAAAAAAAAAAAAAAAPQEAAF9yZWxzLy5yZWxzUEsBAi0AFAAGAAgA&#10;AAAhAPsxOAS0AwAA4AkAAA4AAAAAAAAAAAAAAAAAPAIAAGRycy9lMm9Eb2MueG1sUEsBAi0AFAAG&#10;AAgAAAAhAFhgsxu6AAAAIgEAABkAAAAAAAAAAAAAAAAAHAYAAGRycy9fcmVscy9lMm9Eb2MueG1s&#10;LnJlbHNQSwECLQAUAAYACAAAACEAeZTAkOAAAAAJAQAADwAAAAAAAAAAAAAAAAANBwAAZHJzL2Rv&#10;d25yZXYueG1sUEsBAi0ACgAAAAAAAAAhANIi1iu4KQAAuCkAABUAAAAAAAAAAAAAAAAAGggAAGRy&#10;cy9tZWRpYS9pbWFnZTEuanBlZ1BLBQYAAAAABgAGAH0BAAAFMg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BD1BA4" w:rsidRPr="00BD1BA4" w:rsidRDefault="00BD1BA4" w:rsidP="00BD1BA4">
            <w:pPr>
              <w:spacing w:after="0" w:line="256" w:lineRule="auto"/>
              <w:jc w:val="center"/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</w:pPr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>Республики Башкортостан</w:t>
            </w:r>
          </w:p>
          <w:p w:rsidR="00BD1BA4" w:rsidRPr="00BD1BA4" w:rsidRDefault="00BD1BA4" w:rsidP="00BD1BA4">
            <w:pPr>
              <w:spacing w:after="0" w:line="256" w:lineRule="auto"/>
              <w:jc w:val="center"/>
              <w:rPr>
                <w:rFonts w:ascii="Century Bash" w:eastAsia="Times New Roman" w:hAnsi="Century Bash" w:cs="Times New Roman"/>
                <w:color w:val="auto"/>
                <w:sz w:val="16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D1BA4" w:rsidRPr="00BD1BA4" w:rsidRDefault="00BD1BA4" w:rsidP="00BD1BA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BD1BA4">
              <w:rPr>
                <w:rFonts w:ascii="Century Tat" w:eastAsia="Times New Roman" w:hAnsi="Century Tat" w:cs="Times New Roman"/>
                <w:color w:val="auto"/>
                <w:sz w:val="24"/>
                <w:szCs w:val="24"/>
                <w:lang w:eastAsia="ru-RU"/>
              </w:rPr>
              <w:t xml:space="preserve">                         </w:t>
            </w:r>
          </w:p>
          <w:p w:rsidR="00BD1BA4" w:rsidRPr="00BD1BA4" w:rsidRDefault="00BD1BA4" w:rsidP="00BD1BA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D1BA4" w:rsidRPr="00BD1BA4" w:rsidRDefault="00BD1BA4" w:rsidP="00BD1BA4">
            <w:pPr>
              <w:spacing w:after="0" w:line="256" w:lineRule="auto"/>
              <w:jc w:val="center"/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</w:pPr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>Баш</w:t>
            </w:r>
            <w:proofErr w:type="gramStart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 Республика</w:t>
            </w:r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val="en-US" w:eastAsia="ru-RU"/>
              </w:rPr>
              <w:t>h</w:t>
            </w:r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>ы</w:t>
            </w:r>
          </w:p>
          <w:p w:rsidR="00BD1BA4" w:rsidRPr="00BD1BA4" w:rsidRDefault="00BD1BA4" w:rsidP="00BD1BA4">
            <w:pPr>
              <w:spacing w:after="0" w:line="256" w:lineRule="auto"/>
              <w:jc w:val="center"/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</w:pPr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    Ми</w:t>
            </w:r>
            <w:proofErr w:type="gramStart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val="en-US" w:eastAsia="ru-RU"/>
              </w:rPr>
              <w:t>e</w:t>
            </w:r>
            <w:proofErr w:type="gramEnd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val="en-US" w:eastAsia="ru-RU"/>
              </w:rPr>
              <w:t>e</w:t>
            </w:r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 районы</w:t>
            </w:r>
          </w:p>
          <w:p w:rsidR="00BD1BA4" w:rsidRPr="00BD1BA4" w:rsidRDefault="00BD1BA4" w:rsidP="00BD1BA4">
            <w:pPr>
              <w:spacing w:after="0" w:line="256" w:lineRule="auto"/>
              <w:jc w:val="center"/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</w:pPr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val="en-US" w:eastAsia="ru-RU"/>
              </w:rPr>
              <w:t>n</w:t>
            </w:r>
            <w:proofErr w:type="gramEnd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BD1BA4" w:rsidRPr="00BD1BA4" w:rsidRDefault="00BD1BA4" w:rsidP="00BD1BA4">
            <w:pPr>
              <w:spacing w:after="0" w:line="256" w:lineRule="auto"/>
              <w:jc w:val="center"/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</w:pPr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>Сатый</w:t>
            </w:r>
            <w:proofErr w:type="spellEnd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>ауыл</w:t>
            </w:r>
            <w:proofErr w:type="spellEnd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 советы </w:t>
            </w:r>
          </w:p>
          <w:p w:rsidR="00BD1BA4" w:rsidRPr="00BD1BA4" w:rsidRDefault="00BD1BA4" w:rsidP="00BD1BA4">
            <w:pPr>
              <w:spacing w:after="0" w:line="256" w:lineRule="auto"/>
              <w:jc w:val="center"/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</w:pPr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>ауыл</w:t>
            </w:r>
            <w:proofErr w:type="spellEnd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 бил</w:t>
            </w:r>
            <w:proofErr w:type="gramStart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val="en-US" w:eastAsia="ru-RU"/>
              </w:rPr>
              <w:t>e</w:t>
            </w:r>
            <w:proofErr w:type="gramEnd"/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>м</w:t>
            </w:r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val="en-US" w:eastAsia="ru-RU"/>
              </w:rPr>
              <w:t>eh</w:t>
            </w:r>
            <w:r w:rsidRPr="00BD1BA4"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  <w:t xml:space="preserve">е Советы </w:t>
            </w:r>
          </w:p>
          <w:p w:rsidR="00BD1BA4" w:rsidRPr="00BD1BA4" w:rsidRDefault="00BD1BA4" w:rsidP="00BD1BA4">
            <w:pPr>
              <w:spacing w:after="0" w:line="256" w:lineRule="auto"/>
              <w:rPr>
                <w:rFonts w:ascii="Century Bash" w:eastAsia="Times New Roman" w:hAnsi="Century Bash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EC6914" w:rsidRDefault="00EC6914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Pr="007B302A" w:rsidRDefault="00BD1BA4" w:rsidP="00BD1BA4">
      <w:pPr>
        <w:spacing w:after="0" w:line="240" w:lineRule="auto"/>
        <w:rPr>
          <w:rFonts w:ascii="Century Bash" w:eastAsia="Times New Roman" w:hAnsi="Century Bash" w:cs="Times New Roman"/>
          <w:b/>
          <w:color w:val="auto"/>
          <w:sz w:val="28"/>
          <w:szCs w:val="28"/>
          <w:lang w:eastAsia="ru-RU"/>
        </w:rPr>
      </w:pPr>
      <w:r>
        <w:rPr>
          <w:rFonts w:ascii="Century Bash" w:eastAsia="Times New Roman" w:hAnsi="Century Bash" w:cs="Times New Roman"/>
          <w:b/>
          <w:color w:val="auto"/>
          <w:sz w:val="28"/>
          <w:szCs w:val="28"/>
          <w:lang w:eastAsia="ru-RU"/>
        </w:rPr>
        <w:t xml:space="preserve">      </w:t>
      </w:r>
      <w:r w:rsidRPr="007B302A">
        <w:rPr>
          <w:rFonts w:ascii="Century Bash" w:eastAsia="Times New Roman" w:hAnsi="Century Bash" w:cs="Times New Roman"/>
          <w:b/>
          <w:color w:val="auto"/>
          <w:sz w:val="28"/>
          <w:szCs w:val="28"/>
          <w:lang w:eastAsia="ru-RU"/>
        </w:rPr>
        <w:t>РЕШЕНИЕ</w:t>
      </w:r>
      <w:r w:rsidRPr="007B302A">
        <w:rPr>
          <w:rFonts w:ascii="Century Bash" w:eastAsia="Times New Roman" w:hAnsi="Century Bash" w:cs="Times New Roman"/>
          <w:b/>
          <w:color w:val="auto"/>
          <w:sz w:val="28"/>
          <w:szCs w:val="28"/>
          <w:lang w:eastAsia="ru-RU"/>
        </w:rPr>
        <w:t xml:space="preserve"> </w:t>
      </w:r>
      <w:r>
        <w:rPr>
          <w:rFonts w:ascii="Century Bash" w:eastAsia="Times New Roman" w:hAnsi="Century Bash" w:cs="Times New Roman"/>
          <w:b/>
          <w:color w:val="auto"/>
          <w:sz w:val="28"/>
          <w:szCs w:val="28"/>
          <w:lang w:eastAsia="ru-RU"/>
        </w:rPr>
        <w:t xml:space="preserve">                                                                          </w:t>
      </w:r>
      <w:proofErr w:type="gramStart"/>
      <w:r w:rsidR="007B302A" w:rsidRPr="007B302A">
        <w:rPr>
          <w:rFonts w:ascii="Century Bash" w:eastAsia="Times New Roman" w:hAnsi="Century Bash" w:cs="Times New Roman"/>
          <w:b/>
          <w:color w:val="auto"/>
          <w:sz w:val="28"/>
          <w:szCs w:val="28"/>
          <w:lang w:eastAsia="ru-RU"/>
        </w:rPr>
        <w:t>K</w:t>
      </w:r>
      <w:proofErr w:type="gramEnd"/>
      <w:r w:rsidR="007B302A" w:rsidRPr="007B302A">
        <w:rPr>
          <w:rFonts w:ascii="Century Bash" w:eastAsia="Times New Roman" w:hAnsi="Century Bash" w:cs="Times New Roman"/>
          <w:b/>
          <w:color w:val="auto"/>
          <w:sz w:val="28"/>
          <w:szCs w:val="28"/>
          <w:lang w:eastAsia="ru-RU"/>
        </w:rPr>
        <w:t>АРАР</w:t>
      </w:r>
      <w:r w:rsidR="007B302A" w:rsidRPr="007B302A">
        <w:rPr>
          <w:rFonts w:ascii="Century Bash" w:eastAsia="Times New Roman" w:hAnsi="Century Bash" w:cs="Times New Roman"/>
          <w:b/>
          <w:color w:val="auto"/>
          <w:sz w:val="28"/>
          <w:szCs w:val="28"/>
          <w:lang w:eastAsia="ru-RU"/>
        </w:rPr>
        <w:tab/>
      </w:r>
      <w:r w:rsidR="007B302A" w:rsidRPr="007B302A">
        <w:rPr>
          <w:rFonts w:ascii="Century Bash" w:eastAsia="Times New Roman" w:hAnsi="Century Bash" w:cs="Times New Roman"/>
          <w:b/>
          <w:color w:val="auto"/>
          <w:sz w:val="28"/>
          <w:szCs w:val="28"/>
          <w:lang w:eastAsia="ru-RU"/>
        </w:rPr>
        <w:tab/>
      </w:r>
      <w:r w:rsidR="007B302A" w:rsidRPr="007B302A">
        <w:rPr>
          <w:rFonts w:ascii="Century Bash" w:eastAsia="Times New Roman" w:hAnsi="Century Bash" w:cs="Times New Roman"/>
          <w:b/>
          <w:color w:val="auto"/>
          <w:sz w:val="28"/>
          <w:szCs w:val="28"/>
          <w:lang w:eastAsia="ru-RU"/>
        </w:rPr>
        <w:tab/>
      </w:r>
      <w:r w:rsidR="007B302A" w:rsidRPr="007B302A">
        <w:rPr>
          <w:rFonts w:ascii="Century Bash" w:eastAsia="Times New Roman" w:hAnsi="Century Bash" w:cs="Times New Roman"/>
          <w:b/>
          <w:color w:val="auto"/>
          <w:sz w:val="28"/>
          <w:szCs w:val="28"/>
          <w:lang w:eastAsia="ru-RU"/>
        </w:rPr>
        <w:tab/>
      </w:r>
      <w:r w:rsidR="007B302A" w:rsidRPr="007B302A">
        <w:rPr>
          <w:rFonts w:ascii="Century Bash" w:eastAsia="Times New Roman" w:hAnsi="Century Bash" w:cs="Times New Roman"/>
          <w:b/>
          <w:color w:val="auto"/>
          <w:sz w:val="28"/>
          <w:szCs w:val="28"/>
          <w:lang w:eastAsia="ru-RU"/>
        </w:rPr>
        <w:tab/>
        <w:t xml:space="preserve">    </w:t>
      </w:r>
      <w:r w:rsidR="007B302A" w:rsidRPr="007B302A">
        <w:rPr>
          <w:rFonts w:ascii="Century Bash" w:eastAsia="Times New Roman" w:hAnsi="Century Bash" w:cs="Times New Roman"/>
          <w:b/>
          <w:color w:val="auto"/>
          <w:sz w:val="28"/>
          <w:szCs w:val="28"/>
          <w:lang w:eastAsia="ru-RU"/>
        </w:rPr>
        <w:tab/>
      </w:r>
    </w:p>
    <w:p w:rsidR="007B302A" w:rsidRPr="007B302A" w:rsidRDefault="007B302A" w:rsidP="00BD1BA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B302A" w:rsidRPr="00097615" w:rsidRDefault="007B302A" w:rsidP="007B3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Об организации и назначении публичных слушаний по проекту решения Совета </w:t>
      </w:r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Сатыевский</w:t>
      </w:r>
      <w:proofErr w:type="spellEnd"/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«</w:t>
      </w:r>
      <w:r w:rsidRPr="00097615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О внесении изменений и дополнений в Устав </w:t>
      </w:r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Сатыевский</w:t>
      </w:r>
      <w:proofErr w:type="spellEnd"/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</w:t>
      </w:r>
      <w:r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</w:p>
    <w:p w:rsidR="007B302A" w:rsidRPr="007B302A" w:rsidRDefault="007B302A" w:rsidP="007B3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B302A" w:rsidRPr="007B302A" w:rsidRDefault="007B302A" w:rsidP="007B302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</w:pPr>
      <w:proofErr w:type="gramStart"/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06.10.2003 г. № 131-ФЗ, Законом Республики Башкортостан от 18.03.2005 г.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№ 162-з «О местном самоуправлении в Республике Башкортостан», руководствуясь Уставом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Миякинский район Республики Башкортостан, Положением </w:t>
      </w:r>
      <w:r w:rsidRPr="007B30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 публичных слушаниях в </w:t>
      </w:r>
      <w:r w:rsidR="00097615" w:rsidRP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 w:rsidR="00097615" w:rsidRP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Сатыевский</w:t>
      </w:r>
      <w:proofErr w:type="spellEnd"/>
      <w:r w:rsidR="00097615" w:rsidRP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муниципального района Миякинский район Республики</w:t>
      </w:r>
      <w:r w:rsidR="00097615" w:rsidRPr="0009761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097615" w:rsidRP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Башкортостан</w:t>
      </w:r>
      <w:r w:rsidRPr="00097615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>,</w:t>
      </w:r>
      <w:r w:rsidRPr="007B3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Совет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Миякинский район Республики Башкортостан РЕШИЛ:</w:t>
      </w:r>
    </w:p>
    <w:p w:rsidR="007B302A" w:rsidRPr="007B302A" w:rsidRDefault="007B302A" w:rsidP="007B30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 Назначить  публичные слушания по проекту решения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 Миякинский район Республики Башкортостан «</w:t>
      </w:r>
      <w:r w:rsidRPr="007B302A">
        <w:rPr>
          <w:rFonts w:ascii="Times New Roman" w:eastAsia="Calibri" w:hAnsi="Times New Roman" w:cs="Times New Roman"/>
          <w:color w:val="auto"/>
          <w:sz w:val="28"/>
        </w:rPr>
        <w:t xml:space="preserve">О внесении изменений и дополнений в Устав </w:t>
      </w:r>
      <w:r w:rsidR="00C05920" w:rsidRPr="00C05920">
        <w:rPr>
          <w:rFonts w:ascii="Times New Roman" w:eastAsia="Calibri" w:hAnsi="Times New Roman" w:cs="Times New Roman"/>
          <w:color w:val="auto"/>
          <w:sz w:val="28"/>
        </w:rPr>
        <w:t xml:space="preserve">сельского поселения </w:t>
      </w:r>
      <w:proofErr w:type="spellStart"/>
      <w:r w:rsidR="00C05920" w:rsidRPr="00C05920">
        <w:rPr>
          <w:rFonts w:ascii="Times New Roman" w:eastAsia="Calibri" w:hAnsi="Times New Roman" w:cs="Times New Roman"/>
          <w:color w:val="auto"/>
          <w:sz w:val="28"/>
        </w:rPr>
        <w:t>Сатыевский</w:t>
      </w:r>
      <w:proofErr w:type="spellEnd"/>
      <w:r w:rsidR="00C05920" w:rsidRPr="00C05920">
        <w:rPr>
          <w:rFonts w:ascii="Times New Roman" w:eastAsia="Calibri" w:hAnsi="Times New Roman" w:cs="Times New Roman"/>
          <w:color w:val="auto"/>
          <w:sz w:val="28"/>
        </w:rPr>
        <w:t xml:space="preserve"> сельсовет муниципального района</w:t>
      </w:r>
      <w:r w:rsidR="00C05920" w:rsidRPr="00C05920">
        <w:rPr>
          <w:rFonts w:ascii="Times New Roman" w:eastAsia="Calibri" w:hAnsi="Times New Roman" w:cs="Times New Roman"/>
          <w:color w:val="auto"/>
          <w:sz w:val="28"/>
          <w:lang w:val="x-none"/>
        </w:rPr>
        <w:t xml:space="preserve"> Миякинский район Республики Башкортостан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(прилагается).</w:t>
      </w: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2. Провести публичные слушания </w:t>
      </w:r>
      <w:r w:rsidR="00E376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02 октября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2020 года в </w:t>
      </w:r>
      <w:r w:rsidR="00E376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11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ч. 00 мин. по адресу: Республика Башкортостан, Миякинский район, 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Сатыево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Центральная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19</w:t>
      </w:r>
      <w:r w:rsidRPr="007B302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 </w:t>
      </w:r>
      <w:r w:rsidR="00C059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здании </w:t>
      </w:r>
      <w:r w:rsidRPr="007B30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администрации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</w:t>
      </w:r>
      <w:r w:rsidRPr="007B30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Миякинский район</w:t>
      </w:r>
      <w:r w:rsidR="00C05920" w:rsidRPr="00C05920">
        <w:rPr>
          <w:rFonts w:ascii="Times New Roman" w:eastAsia="Calibri" w:hAnsi="Times New Roman" w:cs="Times New Roman"/>
          <w:color w:val="auto"/>
          <w:sz w:val="28"/>
          <w:lang w:val="x-none"/>
        </w:rPr>
        <w:t xml:space="preserve"> 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Республики Башкортостан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Организацию и проведение публичных слушаний по вышеуказанному проекту возложить на комиссию по проведению публичных слушаний в следующем составе:</w:t>
      </w: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председатель комиссии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Гафарова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Зугра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Мунировна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председатель Совета</w:t>
      </w:r>
      <w:r w:rsidR="00CC64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C64DF" w:rsidRPr="00CC64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C64DF" w:rsidRPr="00CC64DF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CC64DF" w:rsidRPr="00CC64DF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Миякинский район Республики Башкортостан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секретарь комиссии </w:t>
      </w:r>
      <w:r w:rsidR="00DF48AD" w:rsidRPr="00DF48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Хасанова </w:t>
      </w:r>
      <w:proofErr w:type="spellStart"/>
      <w:r w:rsidR="00DF48AD" w:rsidRPr="00DF48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Лайсан</w:t>
      </w:r>
      <w:proofErr w:type="spellEnd"/>
      <w:r w:rsidR="00DF48AD" w:rsidRPr="00DF48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="00DF48AD" w:rsidRPr="00DF48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Назыловна</w:t>
      </w:r>
      <w:proofErr w:type="spellEnd"/>
      <w:r w:rsidRPr="00DF48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– </w:t>
      </w:r>
      <w:r w:rsidR="00E84C9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депутат</w:t>
      </w:r>
      <w:r w:rsid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избирательного округа № 9</w:t>
      </w:r>
      <w:proofErr w:type="gramStart"/>
      <w:r w:rsidR="0009761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  <w:proofErr w:type="gramEnd"/>
    </w:p>
    <w:p w:rsidR="007B302A" w:rsidRPr="007B302A" w:rsidRDefault="007B302A" w:rsidP="007B302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члены комиссии:</w:t>
      </w:r>
    </w:p>
    <w:p w:rsidR="007B302A" w:rsidRPr="007B302A" w:rsidRDefault="00DF48AD" w:rsidP="007B30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Булатов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Ришат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Габдрашитович</w:t>
      </w:r>
      <w:proofErr w:type="spellEnd"/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– депутат от избирательного округа № 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B302A" w:rsidRPr="007B302A" w:rsidRDefault="00DF48AD" w:rsidP="007B30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Арсланова Венера Маратовн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</w:t>
      </w:r>
      <w:proofErr w:type="gramEnd"/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депутат от избирательного округа №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="007B302A"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;</w:t>
      </w:r>
    </w:p>
    <w:p w:rsidR="007B302A" w:rsidRPr="007B302A" w:rsidRDefault="007B302A" w:rsidP="00C05920">
      <w:pPr>
        <w:widowControl w:val="0"/>
        <w:numPr>
          <w:ilvl w:val="0"/>
          <w:numId w:val="1"/>
        </w:numPr>
        <w:tabs>
          <w:tab w:val="clear" w:pos="56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Срок подачи указанных предложений составляет 10 календа</w:t>
      </w:r>
      <w:r w:rsidR="00DF48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рных дней со дня (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обнародования) решения о назначении публичных слушаний. 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Предложения принимаются в рабочие дни со дня опубликования данного решения по адресу:</w:t>
      </w:r>
      <w:r w:rsidR="00C05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>Республик</w:t>
      </w:r>
      <w:r w:rsidR="00C05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ru-RU"/>
        </w:rPr>
        <w:t xml:space="preserve"> Башкортостан</w:t>
      </w:r>
      <w:r w:rsidR="00CC64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Миякинский район,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Сатыево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19.</w:t>
      </w:r>
    </w:p>
    <w:p w:rsidR="007B302A" w:rsidRPr="007B302A" w:rsidRDefault="007B302A" w:rsidP="00C05920">
      <w:pPr>
        <w:numPr>
          <w:ilvl w:val="0"/>
          <w:numId w:val="1"/>
        </w:numPr>
        <w:tabs>
          <w:tab w:val="clear" w:pos="562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proofErr w:type="gramStart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Разместить настоящее решение и проект решения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муниципального района Миякинский район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Pr="007B302A">
        <w:rPr>
          <w:rFonts w:ascii="Times New Roman" w:eastAsia="Calibri" w:hAnsi="Times New Roman" w:cs="Times New Roman"/>
          <w:color w:val="auto"/>
          <w:sz w:val="28"/>
        </w:rPr>
        <w:t>О внесении изменений и дополнений в Устав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Сатыевский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сельсовет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муниципального района</w:t>
      </w:r>
      <w:r w:rsidRPr="007B302A">
        <w:rPr>
          <w:rFonts w:ascii="Times New Roman" w:eastAsia="Calibri" w:hAnsi="Times New Roman" w:cs="Times New Roman"/>
          <w:color w:val="auto"/>
          <w:sz w:val="28"/>
        </w:rPr>
        <w:t xml:space="preserve"> Миякинский район Республики Башкортостан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на официальном сайте администрации 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сельского поселения </w:t>
      </w:r>
      <w:proofErr w:type="spellStart"/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Сатыевский</w:t>
      </w:r>
      <w:proofErr w:type="spellEnd"/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сельсовет муниципального района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val="x-none" w:eastAsia="ru-RU"/>
        </w:rPr>
        <w:t xml:space="preserve"> Миякинский район Республики Башкортостан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https://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val="en-US" w:eastAsia="ru-RU"/>
        </w:rPr>
        <w:t>spsatievski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.</w:t>
      </w:r>
      <w:proofErr w:type="spellStart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ru</w:t>
      </w:r>
      <w:proofErr w:type="spellEnd"/>
      <w:r w:rsidRPr="007B30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/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и опубликовать настоящее решение </w:t>
      </w:r>
      <w:r w:rsidR="00C059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 информационном стенде </w:t>
      </w:r>
      <w:r w:rsidR="00C059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в здании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администрации сельского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поселения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</w:t>
      </w:r>
      <w:proofErr w:type="spellStart"/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Сатыевский</w:t>
      </w:r>
      <w:proofErr w:type="spellEnd"/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сельсовет муниципального района</w:t>
      </w:r>
      <w:r w:rsidR="00C05920" w:rsidRPr="00C05920">
        <w:rPr>
          <w:rFonts w:ascii="Times New Roman" w:eastAsia="Times New Roman" w:hAnsi="Times New Roman" w:cs="Times New Roman"/>
          <w:color w:val="auto"/>
          <w:sz w:val="28"/>
          <w:szCs w:val="24"/>
          <w:lang w:val="x-none" w:eastAsia="ru-RU"/>
        </w:rPr>
        <w:t xml:space="preserve"> Миякинский район Республики Башкортостан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.</w:t>
      </w:r>
    </w:p>
    <w:p w:rsidR="007B302A" w:rsidRPr="007B302A" w:rsidRDefault="007B302A" w:rsidP="007B3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Глава сельского поселения</w:t>
      </w:r>
    </w:p>
    <w:p w:rsidR="00CC64DF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Сатыевский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сельсовет </w:t>
      </w:r>
    </w:p>
    <w:p w:rsidR="00097615" w:rsidRDefault="00E84C9F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м</w:t>
      </w:r>
      <w:r w:rsidR="00CC64DF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униципальног</w:t>
      </w:r>
      <w:r w:rsidR="00CA1DA5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 района</w:t>
      </w:r>
    </w:p>
    <w:p w:rsidR="00097615" w:rsidRDefault="00097615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Миякинский район</w:t>
      </w:r>
    </w:p>
    <w:p w:rsidR="007B302A" w:rsidRPr="007B302A" w:rsidRDefault="00097615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Республики Башкортостан</w:t>
      </w:r>
      <w:r w:rsidR="00CA1DA5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                            </w:t>
      </w:r>
      <w:proofErr w:type="spellStart"/>
      <w:r w:rsid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З.М.Гафарова</w:t>
      </w:r>
      <w:proofErr w:type="spellEnd"/>
    </w:p>
    <w:p w:rsidR="007B302A" w:rsidRPr="007B302A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</w:pPr>
    </w:p>
    <w:p w:rsidR="007B302A" w:rsidRPr="007B302A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</w:pPr>
      <w:proofErr w:type="spellStart"/>
      <w:r w:rsidRPr="007B3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с</w:t>
      </w:r>
      <w:proofErr w:type="gramStart"/>
      <w:r w:rsidRPr="007B3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С</w:t>
      </w:r>
      <w:proofErr w:type="gramEnd"/>
      <w:r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атыево</w:t>
      </w:r>
      <w:proofErr w:type="spellEnd"/>
    </w:p>
    <w:p w:rsidR="007B302A" w:rsidRPr="007B302A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</w:pPr>
      <w:r w:rsidRPr="007B3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«</w:t>
      </w:r>
      <w:r w:rsidR="00BD1BA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18</w:t>
      </w:r>
      <w:r w:rsidRPr="007B3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 xml:space="preserve">» </w:t>
      </w:r>
      <w:r w:rsidR="00BD1BA4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>сентября</w:t>
      </w:r>
      <w:r w:rsidRPr="007B302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eastAsia="x-none"/>
        </w:rPr>
        <w:t xml:space="preserve"> 2020 г.</w:t>
      </w:r>
    </w:p>
    <w:p w:rsidR="007B302A" w:rsidRPr="007B302A" w:rsidRDefault="007B302A" w:rsidP="007B30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BD1B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63</w:t>
      </w:r>
      <w:r w:rsidRPr="007B30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</w:p>
    <w:p w:rsidR="007B302A" w:rsidRPr="007B302A" w:rsidRDefault="007B302A" w:rsidP="007B3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Pr="007B302A" w:rsidRDefault="007B302A" w:rsidP="007B302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BD1BA4">
      <w:pPr>
        <w:pStyle w:val="af"/>
        <w:ind w:firstLine="709"/>
        <w:rPr>
          <w:rFonts w:ascii="Times New Roman" w:hAnsi="Times New Roman" w:cs="Times New Roman"/>
          <w:sz w:val="28"/>
          <w:szCs w:val="28"/>
        </w:rPr>
      </w:pPr>
    </w:p>
    <w:p w:rsidR="00B51C88" w:rsidRPr="00B51C88" w:rsidRDefault="00B51C88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Приложение</w:t>
      </w:r>
    </w:p>
    <w:p w:rsidR="00B51C88" w:rsidRPr="00B51C88" w:rsidRDefault="00B51C88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 решению Совета</w:t>
      </w:r>
    </w:p>
    <w:p w:rsidR="00B51C88" w:rsidRPr="00B51C88" w:rsidRDefault="00B51C88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района </w:t>
      </w:r>
    </w:p>
    <w:p w:rsidR="00B51C88" w:rsidRPr="00B51C88" w:rsidRDefault="00B51C88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Миякинский район</w:t>
      </w:r>
    </w:p>
    <w:p w:rsidR="00B51C88" w:rsidRPr="00B51C88" w:rsidRDefault="00B51C88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Республики Башкортостан</w:t>
      </w:r>
    </w:p>
    <w:p w:rsidR="00B51C88" w:rsidRPr="00B51C88" w:rsidRDefault="00B51C88" w:rsidP="00B51C88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«</w:t>
      </w:r>
      <w:r w:rsidR="00BD1B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18</w:t>
      </w: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» </w:t>
      </w:r>
      <w:r w:rsidR="00BD1B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сентября </w:t>
      </w: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г.</w:t>
      </w:r>
      <w:r w:rsidR="005028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="00BD1BA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63</w:t>
      </w:r>
      <w:r w:rsidRPr="00B51C8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302A" w:rsidRDefault="007B302A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C6914" w:rsidRDefault="00C05920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0282B" w:rsidRDefault="0050282B" w:rsidP="00EC6914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5920" w:rsidRDefault="00C05920" w:rsidP="00C0592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20" w:rsidRPr="004012A2" w:rsidRDefault="00C05920" w:rsidP="00C0592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D1BA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BD1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920" w:rsidRPr="004012A2" w:rsidRDefault="00C05920" w:rsidP="00C0592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BD1BA4">
        <w:rPr>
          <w:rFonts w:ascii="Times New Roman" w:hAnsi="Times New Roman" w:cs="Times New Roman"/>
          <w:sz w:val="28"/>
          <w:szCs w:val="28"/>
        </w:rPr>
        <w:t>Миякинский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05920" w:rsidRPr="004012A2" w:rsidRDefault="00C05920" w:rsidP="00C0592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05920" w:rsidRPr="004012A2" w:rsidRDefault="00C05920" w:rsidP="00C0592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920" w:rsidRPr="004012A2" w:rsidRDefault="00C05920" w:rsidP="00C05920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920" w:rsidRPr="004012A2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D1BA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BD1BA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D1BA4">
        <w:rPr>
          <w:rFonts w:ascii="Times New Roman" w:hAnsi="Times New Roman" w:cs="Times New Roman"/>
          <w:sz w:val="28"/>
          <w:szCs w:val="28"/>
        </w:rPr>
        <w:t xml:space="preserve">Миякинский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C05920" w:rsidRPr="004012A2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5920" w:rsidRPr="004012A2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05920" w:rsidRPr="004012A2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D1BA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BD1B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D1BA4">
        <w:rPr>
          <w:rFonts w:ascii="Times New Roman" w:hAnsi="Times New Roman" w:cs="Times New Roman"/>
          <w:sz w:val="28"/>
          <w:szCs w:val="28"/>
        </w:rPr>
        <w:t xml:space="preserve"> Миякинский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10" w:history="1">
        <w:r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C05920" w:rsidRPr="00E40FBA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C05920" w:rsidRPr="008143EF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в части 3 настоящей статьи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C05920" w:rsidRDefault="00C05920" w:rsidP="00C05920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C05920" w:rsidRDefault="00C05920" w:rsidP="00C05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</w:t>
      </w:r>
      <w:r w:rsidR="00D500E9">
        <w:rPr>
          <w:rFonts w:ascii="Times New Roman" w:hAnsi="Times New Roman" w:cs="Times New Roman"/>
          <w:color w:val="auto"/>
          <w:sz w:val="28"/>
          <w:szCs w:val="28"/>
        </w:rPr>
        <w:t>коррупции», Федеральным 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</w:t>
      </w:r>
      <w:r w:rsidR="00D500E9">
        <w:rPr>
          <w:rFonts w:ascii="Times New Roman" w:hAnsi="Times New Roman" w:cs="Times New Roman"/>
          <w:color w:val="auto"/>
          <w:sz w:val="28"/>
          <w:szCs w:val="28"/>
        </w:rPr>
        <w:t>ранных банках, расположенных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за пределами территории Российской Федерации, владеть и (или) пользоваться иностранными финанс</w:t>
      </w:r>
      <w:r w:rsidR="00D500E9">
        <w:rPr>
          <w:rFonts w:ascii="Times New Roman" w:hAnsi="Times New Roman" w:cs="Times New Roman"/>
          <w:color w:val="auto"/>
          <w:sz w:val="28"/>
          <w:szCs w:val="28"/>
        </w:rPr>
        <w:t>овыми инструментами», если иное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C05920" w:rsidRDefault="00C05920" w:rsidP="00C0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C05920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C05920" w:rsidRPr="000F1292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05920" w:rsidRPr="000F1292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C05920" w:rsidRPr="000F1292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05920" w:rsidRPr="000F1292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5920" w:rsidRPr="000F1292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05920" w:rsidRDefault="00C05920" w:rsidP="00C05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C05920" w:rsidRDefault="00C05920" w:rsidP="00C059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C05920" w:rsidRPr="000F1292" w:rsidRDefault="00C05920" w:rsidP="00C05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C05920" w:rsidRPr="00997763" w:rsidRDefault="00C05920" w:rsidP="00C0592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C05920" w:rsidRDefault="00C05920" w:rsidP="00C05920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1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</w:t>
      </w:r>
      <w:r w:rsidR="00D500E9">
        <w:rPr>
          <w:color w:val="000000" w:themeColor="text1"/>
          <w:sz w:val="28"/>
          <w:szCs w:val="28"/>
        </w:rPr>
        <w:t xml:space="preserve"> издания: серия Эл № ФС77-72471</w:t>
      </w:r>
      <w:r>
        <w:rPr>
          <w:color w:val="000000" w:themeColor="text1"/>
          <w:sz w:val="28"/>
          <w:szCs w:val="28"/>
        </w:rPr>
        <w:t xml:space="preserve"> от 05.03.2018 г.)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C05920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C05920" w:rsidRPr="001A0B35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 w:rsidR="00BD1B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D1BA4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BD1BA4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0" w:name="_GoBack"/>
      <w:bookmarkEnd w:id="0"/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C05920" w:rsidRDefault="00C05920" w:rsidP="00C0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Pr="00E84C9F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Pr="00E84C9F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C9F">
        <w:rPr>
          <w:rFonts w:ascii="Times New Roman" w:hAnsi="Times New Roman" w:cs="Times New Roman"/>
          <w:color w:val="auto"/>
          <w:sz w:val="28"/>
          <w:szCs w:val="28"/>
        </w:rPr>
        <w:t>Глава сельского поселения</w:t>
      </w:r>
    </w:p>
    <w:p w:rsidR="00097615" w:rsidRPr="00E84C9F" w:rsidRDefault="00BD1BA4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976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C9F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  <w:r w:rsidR="001D1618" w:rsidRPr="00E84C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97615" w:rsidRPr="00E84C9F" w:rsidRDefault="00097615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Миякинский район</w:t>
      </w:r>
    </w:p>
    <w:p w:rsidR="00C51017" w:rsidRPr="00E84C9F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84C9F"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</w:t>
      </w:r>
      <w:r w:rsidR="001D1618" w:rsidRPr="00E84C9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1618" w:rsidRPr="00E84C9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1618" w:rsidRPr="00E84C9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1618" w:rsidRPr="00E84C9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</w:t>
      </w:r>
      <w:r w:rsidR="00C0592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spellStart"/>
      <w:r w:rsidR="00097615">
        <w:rPr>
          <w:rFonts w:ascii="Times New Roman" w:hAnsi="Times New Roman" w:cs="Times New Roman"/>
          <w:color w:val="auto"/>
          <w:sz w:val="28"/>
          <w:szCs w:val="28"/>
        </w:rPr>
        <w:t>З.М.Гафарова</w:t>
      </w:r>
      <w:proofErr w:type="spellEnd"/>
    </w:p>
    <w:p w:rsidR="00492B7E" w:rsidRPr="00E84C9F" w:rsidRDefault="00492B7E" w:rsidP="0050282B">
      <w:pPr>
        <w:pStyle w:val="a4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E84C9F" w:rsidSect="00B61D53">
      <w:headerReference w:type="default" r:id="rId12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12" w:rsidRDefault="00566912" w:rsidP="0098109C">
      <w:pPr>
        <w:spacing w:after="0" w:line="240" w:lineRule="auto"/>
      </w:pPr>
      <w:r>
        <w:separator/>
      </w:r>
    </w:p>
  </w:endnote>
  <w:endnote w:type="continuationSeparator" w:id="0">
    <w:p w:rsidR="00566912" w:rsidRDefault="00566912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12" w:rsidRDefault="00566912" w:rsidP="0098109C">
      <w:pPr>
        <w:spacing w:after="0" w:line="240" w:lineRule="auto"/>
      </w:pPr>
      <w:r>
        <w:separator/>
      </w:r>
    </w:p>
  </w:footnote>
  <w:footnote w:type="continuationSeparator" w:id="0">
    <w:p w:rsidR="00566912" w:rsidRDefault="00566912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D31CF" w:rsidRDefault="00566912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4B72C9D2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021A1"/>
    <w:rsid w:val="00044B74"/>
    <w:rsid w:val="000557C4"/>
    <w:rsid w:val="00063BD2"/>
    <w:rsid w:val="00083510"/>
    <w:rsid w:val="00087CFA"/>
    <w:rsid w:val="00097615"/>
    <w:rsid w:val="000A2AE9"/>
    <w:rsid w:val="000A550C"/>
    <w:rsid w:val="000B0B2A"/>
    <w:rsid w:val="000B708A"/>
    <w:rsid w:val="000C5E83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67B92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4366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0282B"/>
    <w:rsid w:val="0054171E"/>
    <w:rsid w:val="00541D4C"/>
    <w:rsid w:val="00546CE0"/>
    <w:rsid w:val="0055225A"/>
    <w:rsid w:val="00565C46"/>
    <w:rsid w:val="0056642D"/>
    <w:rsid w:val="00566912"/>
    <w:rsid w:val="00583D7B"/>
    <w:rsid w:val="005C1D30"/>
    <w:rsid w:val="005D1B09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B302A"/>
    <w:rsid w:val="007C2853"/>
    <w:rsid w:val="007E21A5"/>
    <w:rsid w:val="008039CB"/>
    <w:rsid w:val="008106BB"/>
    <w:rsid w:val="00832558"/>
    <w:rsid w:val="008757D5"/>
    <w:rsid w:val="00897D29"/>
    <w:rsid w:val="008A786A"/>
    <w:rsid w:val="00912E73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011C4"/>
    <w:rsid w:val="00A12232"/>
    <w:rsid w:val="00A72FF0"/>
    <w:rsid w:val="00A94138"/>
    <w:rsid w:val="00AA47C0"/>
    <w:rsid w:val="00AC205A"/>
    <w:rsid w:val="00AE171F"/>
    <w:rsid w:val="00AE1F33"/>
    <w:rsid w:val="00AF6379"/>
    <w:rsid w:val="00B42ED1"/>
    <w:rsid w:val="00B4512D"/>
    <w:rsid w:val="00B51C88"/>
    <w:rsid w:val="00B61D53"/>
    <w:rsid w:val="00B83119"/>
    <w:rsid w:val="00B86B5B"/>
    <w:rsid w:val="00B87546"/>
    <w:rsid w:val="00B90DCC"/>
    <w:rsid w:val="00BA0615"/>
    <w:rsid w:val="00BB1E29"/>
    <w:rsid w:val="00BB4477"/>
    <w:rsid w:val="00BD1BA4"/>
    <w:rsid w:val="00C05920"/>
    <w:rsid w:val="00C136F4"/>
    <w:rsid w:val="00C51017"/>
    <w:rsid w:val="00C56FE2"/>
    <w:rsid w:val="00C85115"/>
    <w:rsid w:val="00CA1DA5"/>
    <w:rsid w:val="00CA488D"/>
    <w:rsid w:val="00CC64DF"/>
    <w:rsid w:val="00CD1E8A"/>
    <w:rsid w:val="00CE17CB"/>
    <w:rsid w:val="00CE603F"/>
    <w:rsid w:val="00D030D1"/>
    <w:rsid w:val="00D077DE"/>
    <w:rsid w:val="00D12351"/>
    <w:rsid w:val="00D14765"/>
    <w:rsid w:val="00D500E9"/>
    <w:rsid w:val="00D76338"/>
    <w:rsid w:val="00D91350"/>
    <w:rsid w:val="00D9763C"/>
    <w:rsid w:val="00DD31CF"/>
    <w:rsid w:val="00DE2434"/>
    <w:rsid w:val="00DE3A91"/>
    <w:rsid w:val="00DF0748"/>
    <w:rsid w:val="00DF48AD"/>
    <w:rsid w:val="00E33093"/>
    <w:rsid w:val="00E33223"/>
    <w:rsid w:val="00E37607"/>
    <w:rsid w:val="00E84C9F"/>
    <w:rsid w:val="00E94258"/>
    <w:rsid w:val="00EA5FD7"/>
    <w:rsid w:val="00EA7FB8"/>
    <w:rsid w:val="00EC6914"/>
    <w:rsid w:val="00EF0F6C"/>
    <w:rsid w:val="00F10E22"/>
    <w:rsid w:val="00F40418"/>
    <w:rsid w:val="00FC1E37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Satievo</cp:lastModifiedBy>
  <cp:revision>26</cp:revision>
  <cp:lastPrinted>2020-09-21T06:03:00Z</cp:lastPrinted>
  <dcterms:created xsi:type="dcterms:W3CDTF">2020-04-23T07:04:00Z</dcterms:created>
  <dcterms:modified xsi:type="dcterms:W3CDTF">2020-09-21T06:03:00Z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