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98" w:rsidRDefault="001F0498" w:rsidP="00E86C01"/>
    <w:tbl>
      <w:tblPr>
        <w:tblpPr w:leftFromText="180" w:rightFromText="180" w:bottomFromText="200" w:vertAnchor="text" w:horzAnchor="margin" w:tblpY="-322"/>
        <w:tblW w:w="10080" w:type="dxa"/>
        <w:tblLook w:val="00A0"/>
      </w:tblPr>
      <w:tblGrid>
        <w:gridCol w:w="4140"/>
        <w:gridCol w:w="1663"/>
        <w:gridCol w:w="4277"/>
      </w:tblGrid>
      <w:tr w:rsidR="001F0498" w:rsidRPr="00100818" w:rsidTr="00195A3E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0498" w:rsidRPr="00100818" w:rsidRDefault="001F0498" w:rsidP="00195A3E">
            <w:pPr>
              <w:jc w:val="center"/>
            </w:pPr>
            <w:r>
              <w:rPr>
                <w:noProof/>
              </w:rPr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 w:rsidRPr="00100818">
              <w:t>Баш</w:t>
            </w:r>
            <w:r w:rsidRPr="00100818">
              <w:rPr>
                <w:lang w:val="en-US"/>
              </w:rPr>
              <w:t>k</w:t>
            </w:r>
            <w:r w:rsidRPr="00100818">
              <w:t>ортостан Республика</w:t>
            </w:r>
            <w:r w:rsidRPr="00100818">
              <w:rPr>
                <w:lang w:val="en-US"/>
              </w:rPr>
              <w:t>h</w:t>
            </w:r>
            <w:r w:rsidRPr="00100818">
              <w:t>ы</w:t>
            </w:r>
          </w:p>
          <w:p w:rsidR="001F0498" w:rsidRPr="00100818" w:rsidRDefault="001F0498" w:rsidP="00195A3E">
            <w:pPr>
              <w:jc w:val="center"/>
            </w:pPr>
            <w:r w:rsidRPr="00100818">
              <w:t>Мияк</w:t>
            </w:r>
            <w:r w:rsidRPr="00100818">
              <w:rPr>
                <w:lang w:val="en-US"/>
              </w:rPr>
              <w:t>e</w:t>
            </w:r>
            <w:r w:rsidRPr="00100818">
              <w:t xml:space="preserve"> районы муниципаль районыны</w:t>
            </w:r>
            <w:r w:rsidRPr="00100818">
              <w:rPr>
                <w:lang w:val="en-US"/>
              </w:rPr>
              <w:t>n</w:t>
            </w:r>
            <w:r w:rsidRPr="00100818">
              <w:t xml:space="preserve"> Сатый ауыл советы ауыл бил</w:t>
            </w:r>
            <w:r w:rsidRPr="00100818">
              <w:rPr>
                <w:lang w:val="en-US"/>
              </w:rPr>
              <w:t>e</w:t>
            </w:r>
            <w:r w:rsidRPr="00100818">
              <w:t>м</w:t>
            </w:r>
            <w:r w:rsidRPr="00100818">
              <w:rPr>
                <w:lang w:val="en-US"/>
              </w:rPr>
              <w:t>eh</w:t>
            </w:r>
            <w:r w:rsidRPr="00100818">
              <w:t>е</w:t>
            </w:r>
          </w:p>
          <w:p w:rsidR="001F0498" w:rsidRPr="00100818" w:rsidRDefault="001F0498" w:rsidP="00195A3E">
            <w:pPr>
              <w:jc w:val="center"/>
            </w:pPr>
            <w:r w:rsidRPr="00100818">
              <w:t>Хакими</w:t>
            </w:r>
            <w:r w:rsidRPr="00100818">
              <w:rPr>
                <w:lang w:val="en-US"/>
              </w:rPr>
              <w:t>e</w:t>
            </w:r>
            <w:r w:rsidRPr="00100818">
              <w:t>те</w:t>
            </w:r>
          </w:p>
          <w:p w:rsidR="001F0498" w:rsidRPr="00100818" w:rsidRDefault="001F0498" w:rsidP="00195A3E">
            <w:pPr>
              <w:jc w:val="center"/>
            </w:pPr>
          </w:p>
          <w:p w:rsidR="001F0498" w:rsidRPr="00100818" w:rsidRDefault="001F0498" w:rsidP="00195A3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0498" w:rsidRPr="00100818" w:rsidRDefault="001F0498" w:rsidP="00195A3E">
            <w:pPr>
              <w:jc w:val="center"/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0498" w:rsidRPr="00100818" w:rsidRDefault="001F0498" w:rsidP="00195A3E">
            <w:pPr>
              <w:jc w:val="center"/>
            </w:pPr>
            <w:r w:rsidRPr="00100818">
              <w:t>Администрация сельского поселения Сатыевский сельсовет муниципального района Миякинский район</w:t>
            </w:r>
          </w:p>
          <w:p w:rsidR="001F0498" w:rsidRPr="00100818" w:rsidRDefault="001F0498" w:rsidP="00195A3E">
            <w:pPr>
              <w:jc w:val="center"/>
            </w:pPr>
            <w:r w:rsidRPr="00100818">
              <w:t>Республики Башкортостан</w:t>
            </w:r>
          </w:p>
          <w:p w:rsidR="001F0498" w:rsidRPr="00100818" w:rsidRDefault="001F0498" w:rsidP="00195A3E">
            <w:pPr>
              <w:jc w:val="center"/>
            </w:pPr>
          </w:p>
        </w:tc>
      </w:tr>
    </w:tbl>
    <w:p w:rsidR="001F0498" w:rsidRPr="00514B60" w:rsidRDefault="001F0498" w:rsidP="00514B60">
      <w:pPr>
        <w:rPr>
          <w:sz w:val="28"/>
          <w:szCs w:val="28"/>
          <w:lang w:val="tt-RU"/>
        </w:rPr>
      </w:pPr>
      <w:r w:rsidRPr="00514B60">
        <w:rPr>
          <w:sz w:val="28"/>
          <w:szCs w:val="28"/>
        </w:rPr>
        <w:t xml:space="preserve">                </w:t>
      </w:r>
      <w:r w:rsidRPr="00514B60">
        <w:rPr>
          <w:rFonts w:ascii="Century Tat" w:hAnsi="Century Tat"/>
          <w:b/>
          <w:sz w:val="28"/>
          <w:szCs w:val="28"/>
        </w:rPr>
        <w:t xml:space="preserve"> </w:t>
      </w:r>
      <w:r w:rsidRPr="00514B60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30</w:t>
      </w:r>
      <w:r w:rsidRPr="00514B60"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 xml:space="preserve">                    </w:t>
      </w:r>
      <w:r w:rsidRPr="00514B60">
        <w:rPr>
          <w:sz w:val="28"/>
          <w:szCs w:val="28"/>
          <w:lang w:val="tt-RU"/>
        </w:rPr>
        <w:t>ПОСТАНОВЛЕНИЕ</w:t>
      </w:r>
    </w:p>
    <w:p w:rsidR="001F0498" w:rsidRPr="00514B60" w:rsidRDefault="001F0498" w:rsidP="00514B6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514B60">
        <w:rPr>
          <w:sz w:val="28"/>
          <w:szCs w:val="28"/>
          <w:lang w:val="tt-RU"/>
        </w:rPr>
        <w:t xml:space="preserve"> 01 июнь 2015й.                                                              </w:t>
      </w:r>
      <w:r>
        <w:rPr>
          <w:sz w:val="28"/>
          <w:szCs w:val="28"/>
          <w:lang w:val="tt-RU"/>
        </w:rPr>
        <w:t xml:space="preserve">    </w:t>
      </w:r>
      <w:r w:rsidRPr="00514B60">
        <w:rPr>
          <w:sz w:val="28"/>
          <w:szCs w:val="28"/>
          <w:lang w:val="tt-RU"/>
        </w:rPr>
        <w:t>01 июня  2015г.</w:t>
      </w:r>
    </w:p>
    <w:p w:rsidR="001F0498" w:rsidRDefault="001F0498" w:rsidP="00E86C01">
      <w:pPr>
        <w:jc w:val="center"/>
      </w:pPr>
    </w:p>
    <w:p w:rsidR="001F0498" w:rsidRPr="0063728B" w:rsidRDefault="001F0498" w:rsidP="00E86C01">
      <w:pPr>
        <w:jc w:val="center"/>
      </w:pPr>
    </w:p>
    <w:p w:rsidR="001F0498" w:rsidRPr="00E86C01" w:rsidRDefault="001F0498" w:rsidP="00E86C01">
      <w:pPr>
        <w:jc w:val="center"/>
        <w:rPr>
          <w:b/>
          <w:sz w:val="28"/>
          <w:szCs w:val="28"/>
        </w:rPr>
      </w:pPr>
      <w:r w:rsidRPr="00E86C01">
        <w:rPr>
          <w:b/>
          <w:sz w:val="28"/>
          <w:szCs w:val="28"/>
        </w:rPr>
        <w:t xml:space="preserve">О мерах по снижению неформальной занятости населения в сельском поселении </w:t>
      </w:r>
      <w:r>
        <w:rPr>
          <w:b/>
          <w:sz w:val="28"/>
          <w:szCs w:val="28"/>
        </w:rPr>
        <w:t xml:space="preserve">Сатыевский </w:t>
      </w:r>
      <w:r w:rsidRPr="00E86C01">
        <w:rPr>
          <w:b/>
          <w:sz w:val="28"/>
          <w:szCs w:val="28"/>
        </w:rPr>
        <w:t xml:space="preserve"> сельсовет</w:t>
      </w:r>
    </w:p>
    <w:p w:rsidR="001F0498" w:rsidRDefault="001F0498" w:rsidP="00E86C01">
      <w:pPr>
        <w:jc w:val="center"/>
        <w:rPr>
          <w:sz w:val="28"/>
          <w:szCs w:val="28"/>
        </w:rPr>
      </w:pPr>
    </w:p>
    <w:p w:rsidR="001F0498" w:rsidRPr="00E86C01" w:rsidRDefault="001F0498" w:rsidP="00E86C0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исполнения постановления Правительства Республики Башкортостан от 20.03.2015 года № 84 «О мерах по снижению неформальной занятости населения и своевременной выплате заработной платы в Республике Башкортостан», постановления главы муниципального района Миякинский район Республики Башкортостан от 23.04.2015 года № 345 «О мерах по снижению неформальной занятости населения и своевременной выплате заработной платы в муниципальном районе Миякинский район Республики Башкортостан», </w:t>
      </w:r>
      <w:r w:rsidRPr="00E86C01">
        <w:rPr>
          <w:b/>
          <w:sz w:val="28"/>
          <w:szCs w:val="28"/>
        </w:rPr>
        <w:t>п о с т а н о в л я ю:</w:t>
      </w:r>
    </w:p>
    <w:p w:rsidR="001F0498" w:rsidRDefault="001F0498" w:rsidP="00E8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1.Создать межведомственную рабочую группу по вопросам снижения неформальной занятости на территории сельского поселения Сатыевский сельсовет, приложение № 1.</w:t>
      </w:r>
    </w:p>
    <w:p w:rsidR="001F0498" w:rsidRDefault="001F0498" w:rsidP="00E8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2.Утвердить план мероприятий по вопросам легализации трудовых отношений, снижения неформальной занятости, повышения собираемости страховых взносов во внебюджетные фонды за счет снижения неформальной занятости на 2015-2017 годы, приложение № 2.</w:t>
      </w:r>
    </w:p>
    <w:p w:rsidR="001F0498" w:rsidRDefault="001F0498" w:rsidP="00E8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3.Инициировать с участием контрольно-надзорных органов проверки соблюдения требований трудового законодательства работодателями, осуществляющими деятельность на территории сельского поселения Зильдяровский сельсовет, обратив особое внимание на вопросы оформления трудовых отношений.</w:t>
      </w:r>
    </w:p>
    <w:p w:rsidR="001F0498" w:rsidRDefault="001F0498" w:rsidP="00E8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4.Регулярно рассматривать на заседаниях рабочей группы результаты проводимой работы.</w:t>
      </w:r>
    </w:p>
    <w:p w:rsidR="001F0498" w:rsidRDefault="001F0498" w:rsidP="00E8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5.Представлять ежедекадно в отдел информационной, кадровой и правовой работы администрации муниципального района Миякинский район отчет о выполнении установленных контрольных показателей по снижению неформальной занятости.</w:t>
      </w:r>
    </w:p>
    <w:p w:rsidR="001F0498" w:rsidRDefault="001F0498" w:rsidP="00E86C0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F0498" w:rsidRDefault="001F0498" w:rsidP="00E86C01">
      <w:pPr>
        <w:pStyle w:val="Heading1"/>
        <w:ind w:left="0"/>
        <w:rPr>
          <w:szCs w:val="28"/>
        </w:rPr>
      </w:pPr>
    </w:p>
    <w:p w:rsidR="001F0498" w:rsidRDefault="001F0498" w:rsidP="00E86C01">
      <w:pPr>
        <w:pStyle w:val="Heading1"/>
        <w:ind w:left="0"/>
        <w:rPr>
          <w:szCs w:val="28"/>
        </w:rPr>
      </w:pPr>
    </w:p>
    <w:p w:rsidR="001F0498" w:rsidRDefault="001F0498" w:rsidP="00E86C01">
      <w:pPr>
        <w:pStyle w:val="Heading1"/>
        <w:ind w:left="0"/>
        <w:rPr>
          <w:szCs w:val="28"/>
        </w:rPr>
      </w:pPr>
      <w:r w:rsidRPr="00F2259B">
        <w:rPr>
          <w:szCs w:val="28"/>
        </w:rPr>
        <w:t xml:space="preserve">Глава </w:t>
      </w:r>
      <w:r>
        <w:rPr>
          <w:szCs w:val="28"/>
        </w:rPr>
        <w:t>сельского поселения                                                           З.М.Гафарова</w:t>
      </w:r>
    </w:p>
    <w:p w:rsidR="001F0498" w:rsidRDefault="001F0498" w:rsidP="00E86C01"/>
    <w:p w:rsidR="001F0498" w:rsidRDefault="001F0498" w:rsidP="00E86C01"/>
    <w:p w:rsidR="001F0498" w:rsidRPr="00E86C01" w:rsidRDefault="001F0498" w:rsidP="00E86C01"/>
    <w:p w:rsidR="001F0498" w:rsidRDefault="001F0498" w:rsidP="00E86C01">
      <w:pPr>
        <w:ind w:left="5664"/>
        <w:rPr>
          <w:color w:val="000000"/>
          <w:sz w:val="20"/>
          <w:szCs w:val="20"/>
        </w:rPr>
      </w:pPr>
      <w:r>
        <w:rPr>
          <w:szCs w:val="28"/>
        </w:rPr>
        <w:t xml:space="preserve">     </w:t>
      </w:r>
      <w:r w:rsidRPr="00F2259B">
        <w:rPr>
          <w:szCs w:val="28"/>
        </w:rPr>
        <w:tab/>
      </w:r>
      <w:r>
        <w:rPr>
          <w:szCs w:val="28"/>
        </w:rPr>
        <w:t xml:space="preserve"> </w:t>
      </w:r>
      <w:r w:rsidRPr="008250EC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1</w:t>
      </w:r>
      <w:r w:rsidRPr="008250EC">
        <w:rPr>
          <w:color w:val="000000"/>
          <w:sz w:val="20"/>
          <w:szCs w:val="20"/>
        </w:rPr>
        <w:t xml:space="preserve"> к постановлению главы </w:t>
      </w:r>
      <w:r>
        <w:rPr>
          <w:color w:val="000000"/>
          <w:sz w:val="20"/>
          <w:szCs w:val="20"/>
        </w:rPr>
        <w:t>сельского поселения Сатыевский  сельсовет</w:t>
      </w:r>
      <w:r w:rsidRPr="008250EC">
        <w:rPr>
          <w:color w:val="000000"/>
          <w:sz w:val="20"/>
          <w:szCs w:val="20"/>
        </w:rPr>
        <w:t xml:space="preserve"> муниципального района Миякинский район Республики Башкортостан </w:t>
      </w:r>
    </w:p>
    <w:p w:rsidR="001F0498" w:rsidRPr="008250EC" w:rsidRDefault="001F0498" w:rsidP="00E86C01">
      <w:pPr>
        <w:ind w:left="5664"/>
        <w:rPr>
          <w:color w:val="000000"/>
          <w:sz w:val="20"/>
          <w:szCs w:val="20"/>
        </w:rPr>
      </w:pPr>
      <w:r w:rsidRPr="008250EC"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>30</w:t>
      </w:r>
      <w:r w:rsidRPr="008250EC">
        <w:rPr>
          <w:color w:val="000000"/>
          <w:sz w:val="20"/>
          <w:szCs w:val="20"/>
        </w:rPr>
        <w:t xml:space="preserve">  от </w:t>
      </w:r>
      <w:r>
        <w:rPr>
          <w:color w:val="000000"/>
          <w:sz w:val="20"/>
          <w:szCs w:val="20"/>
        </w:rPr>
        <w:t>01.06.</w:t>
      </w:r>
      <w:r w:rsidRPr="008250EC">
        <w:rPr>
          <w:color w:val="000000"/>
          <w:sz w:val="20"/>
          <w:szCs w:val="20"/>
        </w:rPr>
        <w:t xml:space="preserve"> 2015г.</w:t>
      </w:r>
    </w:p>
    <w:p w:rsidR="001F0498" w:rsidRDefault="001F0498" w:rsidP="00E86C01">
      <w:pPr>
        <w:widowControl w:val="0"/>
        <w:spacing w:line="288" w:lineRule="exact"/>
        <w:ind w:left="20"/>
        <w:jc w:val="center"/>
        <w:rPr>
          <w:color w:val="000000"/>
          <w:spacing w:val="3"/>
          <w:sz w:val="28"/>
          <w:szCs w:val="28"/>
        </w:rPr>
      </w:pPr>
    </w:p>
    <w:p w:rsidR="001F0498" w:rsidRPr="0033507F" w:rsidRDefault="001F0498" w:rsidP="00E86C01">
      <w:pPr>
        <w:widowControl w:val="0"/>
        <w:spacing w:line="288" w:lineRule="exact"/>
        <w:ind w:left="20"/>
        <w:jc w:val="center"/>
        <w:rPr>
          <w:color w:val="000000"/>
          <w:spacing w:val="3"/>
          <w:sz w:val="28"/>
          <w:szCs w:val="28"/>
        </w:rPr>
      </w:pPr>
      <w:r w:rsidRPr="0033507F">
        <w:rPr>
          <w:color w:val="000000"/>
          <w:spacing w:val="3"/>
          <w:sz w:val="28"/>
          <w:szCs w:val="28"/>
        </w:rPr>
        <w:t>СОСТАВ</w:t>
      </w:r>
    </w:p>
    <w:p w:rsidR="001F0498" w:rsidRDefault="001F0498" w:rsidP="00E86C01">
      <w:pPr>
        <w:pStyle w:val="2"/>
        <w:shd w:val="clear" w:color="auto" w:fill="auto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33507F">
        <w:rPr>
          <w:color w:val="000000"/>
          <w:sz w:val="24"/>
          <w:szCs w:val="24"/>
        </w:rPr>
        <w:t xml:space="preserve">межведомственной </w:t>
      </w:r>
      <w:r>
        <w:rPr>
          <w:color w:val="000000"/>
          <w:sz w:val="24"/>
          <w:szCs w:val="24"/>
        </w:rPr>
        <w:t>рабочей группы сельского поселения Сатыевский сельсовет</w:t>
      </w:r>
      <w:r w:rsidRPr="0033507F">
        <w:rPr>
          <w:color w:val="000000"/>
          <w:sz w:val="24"/>
          <w:szCs w:val="24"/>
        </w:rPr>
        <w:t xml:space="preserve"> муниципального района Миякинский район Республики Башкортостан по вопросам снижения неформальной занятости  на территории </w:t>
      </w:r>
      <w:r>
        <w:rPr>
          <w:color w:val="000000"/>
          <w:sz w:val="24"/>
          <w:szCs w:val="24"/>
        </w:rPr>
        <w:t xml:space="preserve">сельского поселения Сатыевский сельсовет </w:t>
      </w:r>
      <w:r w:rsidRPr="0033507F">
        <w:rPr>
          <w:color w:val="000000"/>
          <w:sz w:val="24"/>
          <w:szCs w:val="24"/>
        </w:rPr>
        <w:t>муниципального района Миякинский район Республики Башкортостан</w:t>
      </w:r>
    </w:p>
    <w:p w:rsidR="001F0498" w:rsidRDefault="001F0498" w:rsidP="00E86C01">
      <w:pPr>
        <w:pStyle w:val="2"/>
        <w:shd w:val="clear" w:color="auto" w:fill="auto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3261"/>
        <w:gridCol w:w="1984"/>
      </w:tblGrid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68C">
              <w:rPr>
                <w:sz w:val="24"/>
                <w:szCs w:val="24"/>
              </w:rPr>
              <w:t>п.п.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68C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468C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1F0498" w:rsidRPr="001B468C" w:rsidRDefault="001F0498" w:rsidP="00196647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468C">
              <w:rPr>
                <w:color w:val="000000"/>
                <w:lang w:eastAsia="ru-RU"/>
              </w:rPr>
              <w:t>Состав комиссии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1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>
              <w:t xml:space="preserve">Гафарова Зугра Мунировна </w:t>
            </w:r>
          </w:p>
          <w:p w:rsidR="001F0498" w:rsidRPr="001B468C" w:rsidRDefault="001F0498" w:rsidP="00196647">
            <w:pPr>
              <w:widowControl w:val="0"/>
            </w:pPr>
          </w:p>
        </w:tc>
        <w:tc>
          <w:tcPr>
            <w:tcW w:w="3261" w:type="dxa"/>
          </w:tcPr>
          <w:p w:rsidR="001F0498" w:rsidRPr="001B468C" w:rsidRDefault="001F0498" w:rsidP="00E86C01">
            <w:pPr>
              <w:widowControl w:val="0"/>
            </w:pPr>
            <w:r w:rsidRPr="001B468C">
              <w:t xml:space="preserve">глава сельского поселения </w:t>
            </w:r>
            <w:r>
              <w:t xml:space="preserve">Сатыевский </w:t>
            </w:r>
            <w:r w:rsidRPr="001B468C">
              <w:t>сельсовет муниципального района Миякинский район Республики Башкортостан</w:t>
            </w:r>
          </w:p>
        </w:tc>
        <w:tc>
          <w:tcPr>
            <w:tcW w:w="1984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Председатель комиссии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2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>
              <w:t>Рахманова Ира Рифовна</w:t>
            </w:r>
          </w:p>
        </w:tc>
        <w:tc>
          <w:tcPr>
            <w:tcW w:w="3261" w:type="dxa"/>
          </w:tcPr>
          <w:p w:rsidR="001F0498" w:rsidRPr="001B468C" w:rsidRDefault="001F0498" w:rsidP="00E86C01">
            <w:pPr>
              <w:widowControl w:val="0"/>
            </w:pPr>
            <w:r w:rsidRPr="001B468C">
              <w:t xml:space="preserve">управляющий делами сельского поселения </w:t>
            </w:r>
            <w:r>
              <w:t xml:space="preserve">Сатыевский </w:t>
            </w:r>
            <w:r w:rsidRPr="001B468C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1984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Заместитель председателя комиссии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3</w:t>
            </w:r>
          </w:p>
        </w:tc>
        <w:tc>
          <w:tcPr>
            <w:tcW w:w="3969" w:type="dxa"/>
          </w:tcPr>
          <w:p w:rsidR="001F0498" w:rsidRPr="001B468C" w:rsidRDefault="001F0498" w:rsidP="00E86C01">
            <w:pPr>
              <w:widowControl w:val="0"/>
            </w:pPr>
            <w:r>
              <w:t>Муталова Зульфия Маратовна</w:t>
            </w:r>
          </w:p>
        </w:tc>
        <w:tc>
          <w:tcPr>
            <w:tcW w:w="3261" w:type="dxa"/>
          </w:tcPr>
          <w:p w:rsidR="001F0498" w:rsidRPr="001B468C" w:rsidRDefault="001F0498" w:rsidP="00E86C01">
            <w:pPr>
              <w:widowControl w:val="0"/>
            </w:pPr>
            <w:r w:rsidRPr="001B468C">
              <w:t xml:space="preserve">специалист сельского поселения </w:t>
            </w:r>
            <w:r>
              <w:t xml:space="preserve">Сатыевский </w:t>
            </w:r>
            <w:r w:rsidRPr="001B468C">
              <w:t>сельсовет муниципального района Миякинский район Республики Башкортостан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>Секретарь комиссии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4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Латыпова Ильмира Тагировна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ведущий специалист эксперт Территориального отдела Министерства труда и социальной защиты населения по Белебеевскому</w:t>
            </w:r>
          </w:p>
          <w:p w:rsidR="001F0498" w:rsidRPr="001B468C" w:rsidRDefault="001F0498" w:rsidP="00196647">
            <w:pPr>
              <w:widowControl w:val="0"/>
            </w:pPr>
            <w:r w:rsidRPr="001B468C">
              <w:t>району и г. Белебей в Миякинском районе(по согласованию)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>Член комиссии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5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Мусин Хайдар Халяфович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Начальник  управления ГУ-Управление пенсионного фонда РФ в Миякинском районе Республики Башкортостан (по согласованию)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6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Галеева Альбина Маратовна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Специалист 3  разряда Межрайонной инспекции налоговой службы №27 по РБ (по согласованию);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7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Валиуллина Самария Тимерхановна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Главный  специалист филиала №10 ГУ- Региональное отделение фонда социального страхования РФ по РБ (по согласованию)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8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 xml:space="preserve">Халилова Ляйсан Нургалиевна 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Начальник отделения Управления федеральной миграционной службы по РБ в Миякинском районе (по согласованию);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9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Габидуллина Рауфа Зуфаровна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Главный  специалист - эксперт подразделения государственной статистики в с.Киргиз-Мияки (руководитель подразделения) (по согласованию)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10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Тимиров Ильдар Хайдарович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Председатель  профсоюза работников АПК Миякинского района(по согласованию).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11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Нургалиев Урал Рашитович</w:t>
            </w:r>
          </w:p>
          <w:p w:rsidR="001F0498" w:rsidRPr="001B468C" w:rsidRDefault="001F0498" w:rsidP="00196647">
            <w:pPr>
              <w:widowControl w:val="0"/>
            </w:pP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Председатель  совета предпринимателей Миякинского района (по согласованию).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12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Шаймарданова Гузель Фаилевна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Начальник отдела филиала ГКУ РЦСПН по Белебеевскому району и г.Белебею в Миякинском районе(по согласованию).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  <w:tr w:rsidR="001F0498" w:rsidRPr="001B468C" w:rsidTr="00196647">
        <w:tc>
          <w:tcPr>
            <w:tcW w:w="675" w:type="dxa"/>
          </w:tcPr>
          <w:p w:rsidR="001F0498" w:rsidRPr="001B468C" w:rsidRDefault="001F0498" w:rsidP="00196647">
            <w:pPr>
              <w:widowControl w:val="0"/>
            </w:pPr>
            <w:r w:rsidRPr="001B468C">
              <w:t>13</w:t>
            </w:r>
          </w:p>
        </w:tc>
        <w:tc>
          <w:tcPr>
            <w:tcW w:w="3969" w:type="dxa"/>
          </w:tcPr>
          <w:p w:rsidR="001F0498" w:rsidRPr="001B468C" w:rsidRDefault="001F0498" w:rsidP="00196647">
            <w:pPr>
              <w:widowControl w:val="0"/>
            </w:pPr>
            <w:r w:rsidRPr="001B468C">
              <w:t>Хамматова Земфира Хабировна</w:t>
            </w:r>
          </w:p>
        </w:tc>
        <w:tc>
          <w:tcPr>
            <w:tcW w:w="3261" w:type="dxa"/>
          </w:tcPr>
          <w:p w:rsidR="001F0498" w:rsidRPr="001B468C" w:rsidRDefault="001F0498" w:rsidP="00196647">
            <w:pPr>
              <w:widowControl w:val="0"/>
            </w:pPr>
            <w:r w:rsidRPr="001B468C">
              <w:t>Директор Государственного казенного учреждения Центр занятости населения Миякинского района(по согласованию).</w:t>
            </w:r>
          </w:p>
        </w:tc>
        <w:tc>
          <w:tcPr>
            <w:tcW w:w="1984" w:type="dxa"/>
          </w:tcPr>
          <w:p w:rsidR="001F0498" w:rsidRPr="001B468C" w:rsidRDefault="001F0498" w:rsidP="00196647">
            <w:r w:rsidRPr="001B468C">
              <w:t xml:space="preserve">Член комиссии </w:t>
            </w:r>
          </w:p>
        </w:tc>
      </w:tr>
    </w:tbl>
    <w:p w:rsidR="001F0498" w:rsidRDefault="001F0498" w:rsidP="00E86C01">
      <w:pPr>
        <w:ind w:hanging="142"/>
        <w:jc w:val="both"/>
        <w:rPr>
          <w:sz w:val="28"/>
          <w:szCs w:val="28"/>
        </w:rPr>
      </w:pPr>
    </w:p>
    <w:p w:rsidR="001F0498" w:rsidRDefault="001F0498" w:rsidP="00E86C01">
      <w:pPr>
        <w:ind w:hanging="142"/>
        <w:jc w:val="both"/>
        <w:rPr>
          <w:sz w:val="28"/>
          <w:szCs w:val="28"/>
        </w:rPr>
      </w:pPr>
    </w:p>
    <w:p w:rsidR="001F0498" w:rsidRDefault="001F0498" w:rsidP="00E86C01">
      <w:pPr>
        <w:ind w:hanging="142"/>
        <w:jc w:val="both"/>
        <w:rPr>
          <w:sz w:val="28"/>
          <w:szCs w:val="28"/>
        </w:rPr>
      </w:pPr>
    </w:p>
    <w:p w:rsidR="001F0498" w:rsidRPr="0033507F" w:rsidRDefault="001F0498" w:rsidP="00E86C0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507F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 Г.М.Гареева</w:t>
      </w:r>
    </w:p>
    <w:p w:rsidR="001F0498" w:rsidRDefault="001F0498" w:rsidP="00E86C01">
      <w:pPr>
        <w:pStyle w:val="Heading1"/>
        <w:ind w:left="0"/>
        <w:rPr>
          <w:szCs w:val="28"/>
        </w:rPr>
      </w:pPr>
    </w:p>
    <w:p w:rsidR="001F0498" w:rsidRPr="00734DB6" w:rsidRDefault="001F0498" w:rsidP="00E86C01"/>
    <w:p w:rsidR="001F0498" w:rsidRDefault="001F0498" w:rsidP="00E86C01">
      <w:pPr>
        <w:ind w:left="5664"/>
        <w:rPr>
          <w:color w:val="000000"/>
          <w:sz w:val="20"/>
          <w:szCs w:val="20"/>
        </w:rPr>
      </w:pPr>
    </w:p>
    <w:p w:rsidR="001F0498" w:rsidRDefault="001F0498"/>
    <w:sectPr w:rsidR="001F0498" w:rsidSect="00002B4B">
      <w:pgSz w:w="11906" w:h="16838"/>
      <w:pgMar w:top="360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0978"/>
    <w:multiLevelType w:val="hybridMultilevel"/>
    <w:tmpl w:val="CD5E2972"/>
    <w:lvl w:ilvl="0" w:tplc="533A6AAC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01"/>
    <w:rsid w:val="00002B4B"/>
    <w:rsid w:val="00071949"/>
    <w:rsid w:val="000F610F"/>
    <w:rsid w:val="00100818"/>
    <w:rsid w:val="00166C50"/>
    <w:rsid w:val="00195A3E"/>
    <w:rsid w:val="00196647"/>
    <w:rsid w:val="001B468C"/>
    <w:rsid w:val="001F0498"/>
    <w:rsid w:val="00216296"/>
    <w:rsid w:val="0033507F"/>
    <w:rsid w:val="00514B60"/>
    <w:rsid w:val="0063728B"/>
    <w:rsid w:val="006F31D6"/>
    <w:rsid w:val="00734DB6"/>
    <w:rsid w:val="008250EC"/>
    <w:rsid w:val="00A44ED6"/>
    <w:rsid w:val="00B916F4"/>
    <w:rsid w:val="00CC0CC8"/>
    <w:rsid w:val="00D828F4"/>
    <w:rsid w:val="00D95DDE"/>
    <w:rsid w:val="00E86C01"/>
    <w:rsid w:val="00E87BF2"/>
    <w:rsid w:val="00EC7860"/>
    <w:rsid w:val="00F2259B"/>
    <w:rsid w:val="00F94557"/>
    <w:rsid w:val="00FB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6C01"/>
    <w:pPr>
      <w:keepNext/>
      <w:ind w:left="540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C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6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E86C01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86C01"/>
    <w:pPr>
      <w:widowControl w:val="0"/>
      <w:shd w:val="clear" w:color="auto" w:fill="FFFFFF"/>
      <w:spacing w:before="480" w:line="283" w:lineRule="exact"/>
      <w:ind w:hanging="1760"/>
      <w:jc w:val="both"/>
    </w:pPr>
    <w:rPr>
      <w:spacing w:val="3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DD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741</Words>
  <Characters>4228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2015-06-29T11:05:00Z</cp:lastPrinted>
  <dcterms:created xsi:type="dcterms:W3CDTF">2015-05-21T10:07:00Z</dcterms:created>
  <dcterms:modified xsi:type="dcterms:W3CDTF">2015-06-29T11:05:00Z</dcterms:modified>
</cp:coreProperties>
</file>